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180"/>
        <w:gridCol w:w="1442"/>
        <w:gridCol w:w="1593"/>
        <w:gridCol w:w="567"/>
        <w:gridCol w:w="1533"/>
        <w:gridCol w:w="2011"/>
      </w:tblGrid>
      <w:tr w:rsidR="00D04FF3" w:rsidTr="00A95D98">
        <w:trPr>
          <w:trHeight w:val="807"/>
        </w:trPr>
        <w:tc>
          <w:tcPr>
            <w:tcW w:w="1280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23F1A929" wp14:editId="08F34E9C">
                  <wp:extent cx="620201" cy="667909"/>
                  <wp:effectExtent l="0" t="0" r="8890" b="0"/>
                  <wp:docPr id="1" name="Рисунок 1" descr="http://www1.unece.org/stat/platform/download/attachments/73072641/global.logo?version=7&amp;modificationDate=1439997964057&amp;api=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1.unece.org/stat/platform/download/attachments/73072641/global.logo?version=7&amp;modificationDate=1439997964057&amp;api=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16" cy="66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4DB03D94" wp14:editId="7D37298F">
                  <wp:extent cx="548340" cy="675861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50" cy="675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48425F24" wp14:editId="3548BC39">
                  <wp:extent cx="798912" cy="556592"/>
                  <wp:effectExtent l="0" t="0" r="1270" b="0"/>
                  <wp:docPr id="3" name="Рисунок 3" descr="cid:_4_1357CEA0135862B80036EC01C1257F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_4_1357CEA0135862B80036EC01C1257F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37" cy="55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4269AFDF" wp14:editId="6B8CDDB1">
                  <wp:extent cx="779228" cy="464494"/>
                  <wp:effectExtent l="0" t="0" r="1905" b="0"/>
                  <wp:docPr id="4" name="Рисунок 4" descr="https://upload.wikimedia.org/wikipedia/en/thumb/7/75/HM_Revenue_%26_Customs.svg/335px-HM_Revenue_%26_Custom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en/thumb/7/75/HM_Revenue_%26_Customs.svg/335px-HM_Revenue_%26_Custom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845" cy="47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bottom"/>
          </w:tcPr>
          <w:p w:rsidR="00D04FF3" w:rsidRDefault="00D04FF3" w:rsidP="00A95D98">
            <w:r>
              <w:rPr>
                <w:noProof/>
                <w:lang w:eastAsia="uk-UA"/>
              </w:rPr>
              <w:drawing>
                <wp:inline distT="0" distB="0" distL="0" distR="0" wp14:anchorId="1621CDC8" wp14:editId="29E03C83">
                  <wp:extent cx="302149" cy="311882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9" cy="31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bottom"/>
          </w:tcPr>
          <w:p w:rsidR="00D04FF3" w:rsidRDefault="00A95D98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1A7E32AD" wp14:editId="766ADC74">
                  <wp:extent cx="1200647" cy="225002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282" cy="2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1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7C984486" wp14:editId="7889C894">
                  <wp:extent cx="1200647" cy="28854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76" cy="288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F63" w:rsidRDefault="00A70F63">
      <w:pPr>
        <w:rPr>
          <w:lang w:val="en-US"/>
        </w:rPr>
      </w:pPr>
    </w:p>
    <w:p w:rsidR="00A95D98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uk-UA"/>
        </w:rPr>
      </w:pPr>
    </w:p>
    <w:p w:rsidR="00A95D98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uk-UA"/>
        </w:rPr>
      </w:pPr>
    </w:p>
    <w:p w:rsidR="007B7854" w:rsidRPr="00E2314B" w:rsidRDefault="007B7854" w:rsidP="007B7854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uk-UA"/>
        </w:rPr>
        <w:t>СЕМИНАР</w:t>
      </w:r>
    </w:p>
    <w:p w:rsidR="007B7854" w:rsidRPr="00E2314B" w:rsidRDefault="007B7854" w:rsidP="007B7854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uk-UA"/>
        </w:rPr>
      </w:pPr>
    </w:p>
    <w:p w:rsidR="007B7854" w:rsidRPr="001A4E23" w:rsidRDefault="007B7854" w:rsidP="007B7854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uk-UA"/>
        </w:rPr>
      </w:pPr>
      <w:r w:rsidRPr="001A4E23">
        <w:rPr>
          <w:rFonts w:ascii="Times New Roman" w:hAnsi="Times New Roman"/>
          <w:b/>
          <w:bCs/>
          <w:color w:val="000000"/>
          <w:sz w:val="32"/>
          <w:szCs w:val="32"/>
          <w:lang w:val="ru-RU" w:eastAsia="uk-UA"/>
        </w:rPr>
        <w:t>«Соглашение ВТО об упрощени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uk-UA"/>
        </w:rPr>
        <w:t>и</w:t>
      </w:r>
      <w:r w:rsidRPr="001A4E23">
        <w:rPr>
          <w:rFonts w:ascii="Times New Roman" w:hAnsi="Times New Roman"/>
          <w:b/>
          <w:bCs/>
          <w:color w:val="000000"/>
          <w:sz w:val="32"/>
          <w:szCs w:val="32"/>
          <w:lang w:val="ru-RU" w:eastAsia="uk-UA"/>
        </w:rPr>
        <w:t xml:space="preserve"> процедур торговли и Национальный комитет по вопросам упрощения процедур торговли»</w:t>
      </w:r>
    </w:p>
    <w:p w:rsidR="007B7854" w:rsidRPr="00E2314B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</w:p>
    <w:p w:rsidR="007B7854" w:rsidRPr="006A3466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г. Киев, Украина</w:t>
      </w:r>
    </w:p>
    <w:p w:rsidR="007B7854" w:rsidRPr="006A3466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25 – 26 февраля 2016 года</w:t>
      </w:r>
    </w:p>
    <w:p w:rsidR="007B7854" w:rsidRPr="006A3466" w:rsidRDefault="007B7854" w:rsidP="007B7854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</w:p>
    <w:p w:rsidR="007B7854" w:rsidRPr="006A3466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Организованный:</w:t>
      </w:r>
    </w:p>
    <w:p w:rsidR="007B7854" w:rsidRPr="006A3466" w:rsidRDefault="007B7854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Европейской Экономической Комиссией ООН (ЕЭК ООН)</w:t>
      </w:r>
    </w:p>
    <w:p w:rsidR="007B7854" w:rsidRPr="006A3466" w:rsidRDefault="007B7854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Конференций Организации </w:t>
      </w:r>
      <w:proofErr w:type="gramStart"/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Объединенный</w:t>
      </w:r>
      <w:proofErr w:type="gramEnd"/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Наций по торговле и развитию (ЮНКТАД) </w:t>
      </w:r>
    </w:p>
    <w:p w:rsidR="007B7854" w:rsidRPr="006A3466" w:rsidRDefault="007B7854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Всемирной Таможенной Организацией (</w:t>
      </w:r>
      <w:proofErr w:type="spellStart"/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ВТ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ам</w:t>
      </w: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О</w:t>
      </w:r>
      <w:proofErr w:type="spellEnd"/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)</w:t>
      </w:r>
    </w:p>
    <w:p w:rsidR="007B7854" w:rsidRPr="006A3466" w:rsidRDefault="007B7854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Её Превосходительства Службой налогов и таможенных сборов (Великобритания)</w:t>
      </w:r>
    </w:p>
    <w:p w:rsidR="007B7854" w:rsidRPr="006A3466" w:rsidRDefault="007B7854" w:rsidP="007B7854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</w:p>
    <w:p w:rsidR="007B7854" w:rsidRPr="006A3466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proofErr w:type="gramStart"/>
      <w:r w:rsidRPr="006A3466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подготовленный</w:t>
      </w:r>
      <w:proofErr w:type="gramEnd"/>
      <w:r w:rsidRPr="006A3466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в сотрудничестве с:</w:t>
      </w:r>
    </w:p>
    <w:p w:rsidR="007B7854" w:rsidRPr="006A3466" w:rsidRDefault="007B7854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Министерством экономического развития и торговли Украины (МЭРТ)</w:t>
      </w:r>
    </w:p>
    <w:p w:rsidR="007B7854" w:rsidRPr="006A3466" w:rsidRDefault="007B7854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Украинским национальным комитетом Международной Торговой Палаты (УНК МТП)</w:t>
      </w:r>
    </w:p>
    <w:p w:rsidR="007B7854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</w:p>
    <w:p w:rsidR="007B7854" w:rsidRPr="007B7854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</w:pPr>
      <w:r w:rsidRPr="007B7854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при поддержке:</w:t>
      </w:r>
    </w:p>
    <w:p w:rsidR="007B7854" w:rsidRPr="006A3466" w:rsidRDefault="007B7854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Межведомственной рабочей группы</w:t>
      </w: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по упрощению международной торговли и логистики в Украине</w:t>
      </w:r>
      <w:r w:rsidR="003D08B0">
        <w:rPr>
          <w:rFonts w:ascii="Times New Roman" w:hAnsi="Times New Roman"/>
          <w:bCs/>
          <w:color w:val="000000"/>
          <w:sz w:val="24"/>
          <w:szCs w:val="24"/>
          <w:lang w:val="en-US" w:eastAsia="uk-UA"/>
        </w:rPr>
        <w:t xml:space="preserve"> </w:t>
      </w: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(МРГ)</w:t>
      </w:r>
    </w:p>
    <w:p w:rsidR="007B7854" w:rsidRPr="006A3466" w:rsidRDefault="003D08B0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Ассоциац</w:t>
      </w:r>
      <w:r w:rsidR="007B7854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ии</w:t>
      </w:r>
      <w:r w:rsidR="007B7854"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транспортно-экспедиторских и логистических организаций Украины</w:t>
      </w:r>
    </w:p>
    <w:p w:rsidR="007B7854" w:rsidRPr="006A3466" w:rsidRDefault="007B7854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6A3466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«Укрвнештранс» </w:t>
      </w:r>
    </w:p>
    <w:p w:rsidR="007B7854" w:rsidRPr="007B7854" w:rsidRDefault="007B7854" w:rsidP="007B7854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АТ «ПЛАСКЕ»</w:t>
      </w:r>
    </w:p>
    <w:p w:rsidR="007B7854" w:rsidRPr="00FD20D7" w:rsidRDefault="007B7854" w:rsidP="007B7854">
      <w:pPr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7B7854" w:rsidRPr="00E2314B" w:rsidRDefault="007B7854" w:rsidP="007B7854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</w:p>
    <w:p w:rsidR="007B7854" w:rsidRPr="00E2314B" w:rsidRDefault="007B7854" w:rsidP="007B7854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</w:p>
    <w:p w:rsidR="007B7854" w:rsidRPr="00433D90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lastRenderedPageBreak/>
        <w:t>Участники</w:t>
      </w:r>
      <w:r w:rsidRPr="00D27B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Pr="00433D90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заинтересованные стороны и международные организации (должны быть задействованы все стороны, заинтересованные в упрощении процедур торговли, а также международные партнеры, которые работают с Украиной над внедрением упрощения процедур торговли)</w:t>
      </w:r>
    </w:p>
    <w:p w:rsidR="007B7854" w:rsidRPr="005A27E5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5A27E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Место проведения: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ул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Институтская 7, Клуб Кабинета Министров.</w:t>
      </w:r>
      <w:r w:rsidRPr="005A27E5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</w:t>
      </w:r>
    </w:p>
    <w:p w:rsidR="007B7854" w:rsidRPr="005A27E5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5A27E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Примечание:</w:t>
      </w:r>
      <w:r w:rsidRPr="005A27E5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</w:t>
      </w:r>
      <w:proofErr w:type="gramStart"/>
      <w:r w:rsidRPr="005A27E5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Этот семинар основывается на годах работы в поддержку проектов по упрощению процедур торговли, а также на поддержке Межведомственной рабочей группы по упрощению международной торговли и логистики в Украине и результатах исследования готовности Украины к имплементации Соглашения ВТО по упрощению процедур торговли, проведенного при поддержке ЮНКТАД и ЕЭК ООН.</w:t>
      </w:r>
      <w:proofErr w:type="gramEnd"/>
      <w:r w:rsidRPr="005A27E5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Он направлен на предоставление помощи Украине в создании Национального комитета по вопросам упрощения процедур торговли (НКУПТ), положения, мандата и плана работы, которые уже находятся в процессе разработки; и в имплементации Соглашения ВТО об упрощении процедур торговли (СУПТ): особенно в отношении мер, нотифицированных, как относящихся к категории «А», и в отношении определения времени для реализации мер, отнесенных к категории «В» и «С». Семинар поможет Украине в ее усилиях ра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з</w:t>
      </w:r>
      <w:r w:rsidRPr="005A27E5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работать стратегию упрощения процедур торговли на платформе НКУПТ. Докладчики из соответствующих регулирующих органов и бизнес сообщества, а также из ЕЭК ООН, ЮНКТАД, Таможни Великобритании (UK </w:t>
      </w:r>
      <w:proofErr w:type="spellStart"/>
      <w:r w:rsidRPr="005A27E5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Customs</w:t>
      </w:r>
      <w:proofErr w:type="spellEnd"/>
      <w:r w:rsidRPr="005A27E5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), ВТО и других партнеров по развитию будут говорить о преимуществах и проблемах упрощения процедур торговли для Украины. На сессиях семинара будут рассмотрены организационные вопросы создания и функционирования НКУПТ (Положение, план работы, создание секретариата, финансирование деятельности и др.), содержание работы, сфера деятельности НКУПТ.</w:t>
      </w:r>
    </w:p>
    <w:p w:rsidR="007B7854" w:rsidRDefault="007B7854" w:rsidP="007B7854">
      <w:pPr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7B7854" w:rsidRPr="00F76CAF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F76CA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ПРОГРАМ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М</w:t>
      </w:r>
      <w:r w:rsidRPr="00F76CA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</w:t>
      </w:r>
    </w:p>
    <w:p w:rsidR="007B7854" w:rsidRPr="00D240DE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25 февраля 2016 года</w:t>
      </w:r>
    </w:p>
    <w:p w:rsidR="007B7854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09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:00 –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09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30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Регистрация</w:t>
      </w:r>
    </w:p>
    <w:p w:rsidR="007B7854" w:rsidRPr="00D240DE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09:30 – 11:00 – Заседание Межведомственной рабочей группы по упрощению международной торговли и логистике в Украине</w:t>
      </w:r>
    </w:p>
    <w:p w:rsidR="007B7854" w:rsidRPr="00E36352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E36352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11:00 – 11:30 – Кофе-брейк</w:t>
      </w:r>
    </w:p>
    <w:p w:rsidR="007B7854" w:rsidRPr="00D240DE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11:30 – 11:40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  <w:t xml:space="preserve">Приветствия, открытие и презентация программы семинара </w:t>
      </w:r>
    </w:p>
    <w:p w:rsidR="007B7854" w:rsidRPr="00D240DE" w:rsidRDefault="007B7854" w:rsidP="007B7854">
      <w:pPr>
        <w:ind w:left="144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Представители Правительства Украины, Министерства экономического развития и торговли Украины, ЕЭК ООН, ЮНКТАД </w:t>
      </w:r>
    </w:p>
    <w:p w:rsidR="007B7854" w:rsidRPr="00D240DE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 xml:space="preserve">Сессия І: </w:t>
      </w:r>
      <w:proofErr w:type="spellStart"/>
      <w:r w:rsidRPr="00D240D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>Стату</w:t>
      </w:r>
      <w:proofErr w:type="spellEnd"/>
      <w:r w:rsidRPr="00D240D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 xml:space="preserve"> Соглашения ВТО об упрощении процедур торговли и его имплементации в Украине </w:t>
      </w:r>
    </w:p>
    <w:p w:rsidR="007B7854" w:rsidRPr="00D240DE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11:40 – 12:40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Обзор категоризации мер СУПТ и определение времени для категорий «В» и «С» 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Докладчики: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представители Е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Э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К ООН, ЮНКТАД</w:t>
      </w:r>
    </w:p>
    <w:p w:rsidR="007B7854" w:rsidRPr="00D240DE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12:40 – 14:00 Перерыв на обед</w:t>
      </w:r>
    </w:p>
    <w:p w:rsidR="007B7854" w:rsidRPr="00D240DE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</w:p>
    <w:p w:rsidR="007B7854" w:rsidRPr="00D240DE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>Сессия ІІ: Создание и функционирование Национального комитета по вопросам упрощения процедур торговли в Украине</w:t>
      </w:r>
    </w:p>
    <w:p w:rsidR="007B7854" w:rsidRPr="00D240DE" w:rsidRDefault="007B7854" w:rsidP="007B7854">
      <w:pPr>
        <w:ind w:left="1440" w:hanging="144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14:00 – 14:45</w:t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ab/>
        <w:t>Необходимость создания Национального комитета по вопросам упрощения процедур торговли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</w:p>
    <w:p w:rsidR="007B7854" w:rsidRDefault="007B7854" w:rsidP="007B7854">
      <w:pPr>
        <w:ind w:left="1440"/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Докладчики: представители Министерства экономического развития и торговли Украины, бизнес сообщества и других заинтересованных сторон, ЕЭК ООН, ЮНКТАД</w:t>
      </w:r>
    </w:p>
    <w:p w:rsidR="007B7854" w:rsidRPr="00D240DE" w:rsidRDefault="007B7854" w:rsidP="007B7854">
      <w:pPr>
        <w:ind w:left="1440" w:hanging="1440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14:45 – 16:00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Содержание работы по упрощению процедур торговли/Сфера деятельности НКУПТ/Финансирование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Рекомендации ЕЭК ООН № 4 и 40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Докладчики: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представители ЕЭК ООН, ЮНКТАД</w:t>
      </w:r>
    </w:p>
    <w:p w:rsidR="007B7854" w:rsidRPr="00D240DE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16:00 – 16:15 – Кофе-брейк</w:t>
      </w:r>
    </w:p>
    <w:p w:rsidR="007B7854" w:rsidRPr="00D240DE" w:rsidRDefault="007B7854" w:rsidP="007B7854">
      <w:pPr>
        <w:ind w:left="1440" w:hanging="144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16:15 – 17:30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Организационные вопросы создания и функционирования НКУПТ: подготовка положения, плана работы, функционирования секретариата</w:t>
      </w:r>
    </w:p>
    <w:p w:rsidR="007B7854" w:rsidRPr="00D240DE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Докладчики: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представители ЕЭК ООН, ЮНКТАД</w:t>
      </w:r>
    </w:p>
    <w:p w:rsidR="007B7854" w:rsidRPr="00D240DE" w:rsidRDefault="007B7854" w:rsidP="007B78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26 февраля 2016 года</w:t>
      </w:r>
    </w:p>
    <w:p w:rsidR="007B7854" w:rsidRPr="00D240DE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>Сессия ІІ (продолжение)</w:t>
      </w:r>
    </w:p>
    <w:p w:rsidR="007B7854" w:rsidRPr="00D240DE" w:rsidRDefault="007B7854" w:rsidP="007B7854">
      <w:pPr>
        <w:ind w:left="1440" w:hanging="14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10:00 – 1</w:t>
      </w: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0</w:t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:</w:t>
      </w: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4</w:t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0</w:t>
      </w:r>
      <w:proofErr w:type="gramStart"/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К</w:t>
      </w:r>
      <w:proofErr w:type="gramEnd"/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ак можно использовать в Украине лучший международный опыт и рекомендации по упрощению процедур торговли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Опыт в других странах (SITPRO, SWEPRO и др.)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представитель ЕЭК ООН</w:t>
      </w:r>
    </w:p>
    <w:p w:rsidR="007B7854" w:rsidRPr="00D240DE" w:rsidRDefault="007B7854" w:rsidP="007B7854">
      <w:pPr>
        <w:ind w:left="1440" w:hanging="1440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</w:t>
      </w: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:</w:t>
      </w: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4</w:t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0 – 11:</w:t>
      </w: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</w:t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Методология создания и подготовка сотрудников Национальных комитетов по вопросам упрощения процедур торговли (НКУПТ)</w:t>
      </w:r>
    </w:p>
    <w:p w:rsidR="007B7854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fr-CH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Докладчики: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представители ЕЭК ООН, ЮНКТАД</w:t>
      </w:r>
    </w:p>
    <w:p w:rsidR="007B7854" w:rsidRPr="00787408" w:rsidRDefault="007B7854" w:rsidP="007B7854">
      <w:pPr>
        <w:ind w:left="1440" w:hanging="1440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</w:t>
      </w: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</w:t>
      </w: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0 – 11: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3</w:t>
      </w: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0</w:t>
      </w:r>
      <w:r w:rsidRPr="00787408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uk-UA"/>
        </w:rPr>
        <w:t>Эффективное участие частного сектора</w:t>
      </w:r>
      <w:r w:rsidRPr="0078740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uk-UA"/>
        </w:rPr>
        <w:t>залог успеха НКУПТ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ь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МТЦ</w:t>
      </w:r>
    </w:p>
    <w:p w:rsidR="007B7854" w:rsidRPr="00D240DE" w:rsidRDefault="007B7854" w:rsidP="007B7854">
      <w:pPr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11:30 – 11:45 – Кофе-брейк</w:t>
      </w:r>
    </w:p>
    <w:p w:rsidR="007B7854" w:rsidRPr="00D240DE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>Сессия ІІІ: Международная помощь для упрощения процедур и НКУПТ</w:t>
      </w:r>
    </w:p>
    <w:p w:rsidR="007B7854" w:rsidRPr="00D240DE" w:rsidRDefault="007B7854" w:rsidP="007B7854">
      <w:pPr>
        <w:ind w:left="1440" w:hanging="1440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11:45 – 12:15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Презентация совместного проекта </w:t>
      </w:r>
      <w:proofErr w:type="gramStart"/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HMR</w:t>
      </w:r>
      <w:proofErr w:type="gramEnd"/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С-ВМО-ЮНКТАД (</w:t>
      </w:r>
      <w:r w:rsidRPr="00D240DE">
        <w:rPr>
          <w:rFonts w:ascii="Times New Roman" w:hAnsi="Times New Roman"/>
          <w:b/>
          <w:lang w:val="ru-RU"/>
        </w:rPr>
        <w:t>HMRC-WCO-UNCTAD)</w:t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по упрощению процедур торговли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представитель HMRC</w:t>
      </w:r>
    </w:p>
    <w:p w:rsidR="007B7854" w:rsidRPr="00D240DE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</w:p>
    <w:p w:rsidR="007B7854" w:rsidRPr="00D240DE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12:15 – 12:45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Подготовка плана действий для обучения членов НКУПТ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Интерактивная сессия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Модератор: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представитель ЮНКТАД</w:t>
      </w:r>
    </w:p>
    <w:p w:rsidR="007B7854" w:rsidRPr="00D240DE" w:rsidRDefault="007B7854" w:rsidP="007B7854">
      <w:pPr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12:45 – 14:00 Перерыв на обед</w:t>
      </w:r>
    </w:p>
    <w:p w:rsidR="007B7854" w:rsidRPr="00D240DE" w:rsidRDefault="007B7854" w:rsidP="007B7854">
      <w:pPr>
        <w:ind w:left="1440" w:hanging="1440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14:00 – 14:30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Партнеры по развитию и упрощение процедур торговли в Украине – рамки сотрудничества с Национальным комитетом по вопросам упрощения процедур торговли</w:t>
      </w:r>
    </w:p>
    <w:p w:rsidR="007B7854" w:rsidRPr="00D240DE" w:rsidRDefault="007B7854" w:rsidP="007B7854">
      <w:pPr>
        <w:ind w:left="144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 xml:space="preserve">Докладчики: 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представители Европейского Союза Германии, Польши, Литвы, </w:t>
      </w:r>
      <w:r w:rsidR="003D08B0">
        <w:rPr>
          <w:rFonts w:ascii="Times New Roman" w:hAnsi="Times New Roman"/>
          <w:bCs/>
          <w:color w:val="000000"/>
          <w:sz w:val="24"/>
          <w:szCs w:val="24"/>
          <w:lang w:val="en-US" w:eastAsia="uk-UA"/>
        </w:rPr>
        <w:t xml:space="preserve">CLDP, </w:t>
      </w:r>
      <w:bookmarkStart w:id="0" w:name="_GoBack"/>
      <w:bookmarkEnd w:id="0"/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USAID и др.</w:t>
      </w:r>
    </w:p>
    <w:p w:rsidR="007B7854" w:rsidRPr="00D240DE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14:30 – 15:00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Определение конкретных нужд таможни в обучении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Докладчики: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ВТО, Таможня Великобритании, EUBAM и др.</w:t>
      </w:r>
    </w:p>
    <w:p w:rsidR="007B7854" w:rsidRPr="00D240DE" w:rsidRDefault="007B7854" w:rsidP="007B7854">
      <w:pPr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15:00 – 15:15  Кофе-брейк</w:t>
      </w:r>
    </w:p>
    <w:p w:rsidR="007B7854" w:rsidRPr="00D240DE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>Сессия ІV: Национальная стратегия упрощения процедур торговли для Украины</w:t>
      </w:r>
    </w:p>
    <w:p w:rsidR="007B7854" w:rsidRPr="00D240DE" w:rsidRDefault="007B7854" w:rsidP="007B7854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15:15 – 15:45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Стратегия упрощения процедур торговли в Украине – текущая ситуация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представитель ЕЭК ООН</w:t>
      </w:r>
    </w:p>
    <w:p w:rsidR="007B7854" w:rsidRPr="00D240DE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15:45 – 16:30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Исследование показателей упрощения процедур торговли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Докладчик: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 xml:space="preserve"> представитель HMRC</w:t>
      </w:r>
    </w:p>
    <w:p w:rsidR="007B7854" w:rsidRPr="00D240DE" w:rsidRDefault="007B7854" w:rsidP="007B7854">
      <w:pPr>
        <w:ind w:left="1440" w:hanging="144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16:30 – 17:30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Разработка и имплементация стратегии упрощения процедур торговли – путь вперед</w:t>
      </w:r>
    </w:p>
    <w:p w:rsidR="007B7854" w:rsidRPr="00D240DE" w:rsidRDefault="007B7854" w:rsidP="007B7854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>Докладчики: представители ЕЭ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К ООН/HMRC/</w:t>
      </w:r>
      <w:proofErr w:type="spellStart"/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PwC</w:t>
      </w:r>
      <w:proofErr w:type="spellEnd"/>
    </w:p>
    <w:p w:rsidR="007B7854" w:rsidRPr="00D240DE" w:rsidRDefault="007B7854" w:rsidP="007B7854">
      <w:pP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17:30 – 18:00</w:t>
      </w: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ab/>
      </w:r>
      <w:r w:rsidRPr="00D240D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Заключительная сессия и следующие шаги к имплементации СУПТ и УПТ</w:t>
      </w:r>
    </w:p>
    <w:p w:rsidR="007B7854" w:rsidRPr="00D240DE" w:rsidRDefault="007B7854" w:rsidP="007B7854">
      <w:pPr>
        <w:ind w:left="1440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  <w:r w:rsidRPr="00D240DE"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Докладчики: представители Министерства экономического развития и торговли Украины/Межведомственной рабочей группы по упрощению международной торговли и логистики в Украине, ЕЭК ООН, ЮНКТАД, HMRC</w:t>
      </w:r>
    </w:p>
    <w:p w:rsidR="007B7854" w:rsidRPr="00E2314B" w:rsidRDefault="007B7854" w:rsidP="007B7854">
      <w:pPr>
        <w:rPr>
          <w:rFonts w:ascii="Times New Roman" w:hAnsi="Times New Roman"/>
        </w:rPr>
      </w:pPr>
    </w:p>
    <w:p w:rsidR="00A95D98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uk-UA"/>
        </w:rPr>
      </w:pPr>
    </w:p>
    <w:sectPr w:rsidR="00A95D98" w:rsidSect="00A95D9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BF"/>
    <w:rsid w:val="003D08B0"/>
    <w:rsid w:val="007B7854"/>
    <w:rsid w:val="00833DBF"/>
    <w:rsid w:val="00A70F63"/>
    <w:rsid w:val="00A95D98"/>
    <w:rsid w:val="00D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4_1357CEA0135862B80036EC01C1257F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3778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dcterms:created xsi:type="dcterms:W3CDTF">2016-02-23T09:37:00Z</dcterms:created>
  <dcterms:modified xsi:type="dcterms:W3CDTF">2016-02-23T09:44:00Z</dcterms:modified>
</cp:coreProperties>
</file>