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B5" w:rsidRPr="00822284" w:rsidRDefault="005834B5" w:rsidP="005834B5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284">
        <w:rPr>
          <w:rFonts w:ascii="Times New Roman" w:hAnsi="Times New Roman" w:cs="Times New Roman"/>
          <w:b/>
          <w:sz w:val="28"/>
          <w:szCs w:val="28"/>
          <w:lang w:val="ru-RU"/>
        </w:rPr>
        <w:t>Премьер-министру Украины</w:t>
      </w:r>
    </w:p>
    <w:p w:rsidR="005834B5" w:rsidRDefault="005834B5" w:rsidP="005834B5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284">
        <w:rPr>
          <w:rFonts w:ascii="Times New Roman" w:hAnsi="Times New Roman" w:cs="Times New Roman"/>
          <w:b/>
          <w:sz w:val="28"/>
          <w:szCs w:val="28"/>
          <w:lang w:val="ru-RU"/>
        </w:rPr>
        <w:t>Н.Я.Азарову</w:t>
      </w:r>
    </w:p>
    <w:p w:rsidR="005834B5" w:rsidRPr="005834B5" w:rsidRDefault="005834B5" w:rsidP="005834B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5834B5">
        <w:rPr>
          <w:rFonts w:ascii="Times New Roman" w:hAnsi="Times New Roman" w:cs="Times New Roman"/>
          <w:sz w:val="28"/>
          <w:szCs w:val="28"/>
          <w:lang w:val="ru-RU"/>
        </w:rPr>
        <w:t>№ 323</w:t>
      </w:r>
    </w:p>
    <w:p w:rsidR="005834B5" w:rsidRPr="00801D78" w:rsidRDefault="00801D78" w:rsidP="005834B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834B5" w:rsidRPr="005834B5">
        <w:rPr>
          <w:rFonts w:ascii="Times New Roman" w:hAnsi="Times New Roman" w:cs="Times New Roman"/>
          <w:sz w:val="28"/>
          <w:szCs w:val="28"/>
          <w:lang w:val="ru-RU"/>
        </w:rPr>
        <w:t>5.05.2012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г.</w:t>
      </w:r>
      <w:proofErr w:type="gramEnd"/>
    </w:p>
    <w:p w:rsidR="005834B5" w:rsidRPr="005834B5" w:rsidRDefault="005834B5" w:rsidP="005834B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5834B5" w:rsidRPr="0062322D" w:rsidRDefault="005834B5" w:rsidP="005834B5">
      <w:pPr>
        <w:pStyle w:val="a4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О работе</w:t>
      </w:r>
    </w:p>
    <w:p w:rsidR="005834B5" w:rsidRDefault="005834B5" w:rsidP="005834B5">
      <w:pPr>
        <w:pStyle w:val="a4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Межведомственной рабочей группы</w:t>
      </w:r>
    </w:p>
    <w:p w:rsidR="005834B5" w:rsidRPr="0062322D" w:rsidRDefault="005834B5" w:rsidP="005834B5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5834B5" w:rsidRPr="00822284" w:rsidRDefault="005834B5" w:rsidP="005834B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2284">
        <w:rPr>
          <w:rFonts w:ascii="Times New Roman" w:hAnsi="Times New Roman" w:cs="Times New Roman"/>
          <w:b/>
          <w:sz w:val="28"/>
          <w:szCs w:val="28"/>
          <w:lang w:val="ru-RU"/>
        </w:rPr>
        <w:t>Уважаемый Николай Янович!</w:t>
      </w:r>
    </w:p>
    <w:p w:rsidR="00CA43CB" w:rsidRDefault="005834B5" w:rsidP="00B56E0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 исполнение Ваших распоряжений от 27.07.2011 г. под № 36695/1/1-11 и от 09.09.2011 г. под № 36695/4/1-11 26 апреля 2012 года </w:t>
      </w:r>
      <w:r w:rsidR="00B56E0C">
        <w:rPr>
          <w:rFonts w:ascii="Times New Roman" w:hAnsi="Times New Roman" w:cs="Times New Roman"/>
          <w:sz w:val="28"/>
          <w:szCs w:val="28"/>
          <w:lang w:val="ru-RU"/>
        </w:rPr>
        <w:t xml:space="preserve">состоялось очередное заседание Межведомственной рабочей и экспертной групп по внедрению технологии «Единое окно – локальное решение» в зоне деятельности Южной таможни и портов Одесской области, которое призвано способствовать облегчению процедур документального контроля грузов на границе, обеспечить облегчение национального </w:t>
      </w:r>
      <w:r w:rsidR="00B56E0C">
        <w:rPr>
          <w:rFonts w:ascii="Times New Roman" w:hAnsi="Times New Roman" w:cs="Times New Roman"/>
          <w:b/>
          <w:sz w:val="28"/>
          <w:szCs w:val="28"/>
          <w:lang w:val="ru-RU"/>
        </w:rPr>
        <w:t>инвестиционного климата и увеличения объемов международной торговли, в том числе с использованием транзитного потенциала нашего государства.</w:t>
      </w:r>
    </w:p>
    <w:p w:rsidR="00B56E0C" w:rsidRDefault="00B56E0C" w:rsidP="00B56E0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Информируем об изменениях, которые произошли в составе Межведомственной рабочей и экспертной групп (протокол с измененным составом прилагается), и обращаемся со следующим.</w:t>
      </w:r>
    </w:p>
    <w:p w:rsidR="00B56E0C" w:rsidRDefault="00902FB9" w:rsidP="00B56E0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Подтверждение практической готовности Одесского морского торгового порта по внедрению пилотного проекта и запланированный на 30 мая 2012 года второй международный семинар ЕЭК ООН (международной организации, которая выступила с инициативой «Единое окно – локальное решение») признаны участниками заседания полезной возможностью для внесения качественных изменений в деятельность Межведомственной рабочей и экспертной групп.</w:t>
      </w:r>
    </w:p>
    <w:p w:rsidR="00902FB9" w:rsidRDefault="00902FB9" w:rsidP="00B56E0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Исходя из этого, на заседании было принято решение о проведении участниками Межведомственной рабочей и экспертной групп технического визита в Одесский морской торговый порт, а также своего следующего заседания (в форме рабочей встречи) в г. Одесса, 29 и 30 мая 2012 года, во время мероприятий, которые будут проходить в рамках «ХІ Транспортной недели и Х Дня международного экспедитора в г. Одесса.</w:t>
      </w:r>
    </w:p>
    <w:p w:rsidR="00902FB9" w:rsidRDefault="00902FB9" w:rsidP="00B56E0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Просим Вас, уважаемый Николай Янович, поддержать это решение и поручить руководителям причастных министерств и ведомств командировать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членов Межведомственной рабочей и экспертной групп</w:t>
      </w:r>
      <w:r w:rsidR="00BE1087">
        <w:rPr>
          <w:rFonts w:ascii="Times New Roman" w:hAnsi="Times New Roman" w:cs="Times New Roman"/>
          <w:sz w:val="28"/>
          <w:szCs w:val="28"/>
          <w:lang w:val="ru-RU"/>
        </w:rPr>
        <w:t xml:space="preserve"> для участия в техническом визите в Одесский морской торговый порт (29.05.12) и в международном семинаре ЕЭК ООН (30.05.12).</w:t>
      </w:r>
    </w:p>
    <w:p w:rsidR="00BE1087" w:rsidRDefault="00BE1087" w:rsidP="00B56E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1087" w:rsidRPr="007830B6" w:rsidRDefault="00BE1087" w:rsidP="007830B6">
      <w:pPr>
        <w:pStyle w:val="a4"/>
        <w:rPr>
          <w:rFonts w:ascii="Times New Roman" w:hAnsi="Times New Roman" w:cs="Times New Roman"/>
          <w:lang w:val="ru-RU"/>
        </w:rPr>
      </w:pPr>
      <w:r w:rsidRPr="007830B6">
        <w:rPr>
          <w:rFonts w:ascii="Times New Roman" w:hAnsi="Times New Roman" w:cs="Times New Roman"/>
          <w:lang w:val="ru-RU"/>
        </w:rPr>
        <w:t>Приложение 1: Протокол заседания Межведомственной рабочей группы от 26.04.2012 г.</w:t>
      </w:r>
    </w:p>
    <w:p w:rsidR="00BE1087" w:rsidRDefault="00BE1087" w:rsidP="007830B6">
      <w:pPr>
        <w:pStyle w:val="a4"/>
        <w:rPr>
          <w:rFonts w:ascii="Times New Roman" w:hAnsi="Times New Roman" w:cs="Times New Roman"/>
          <w:lang w:val="ru-RU"/>
        </w:rPr>
      </w:pPr>
      <w:r w:rsidRPr="007830B6">
        <w:rPr>
          <w:rFonts w:ascii="Times New Roman" w:hAnsi="Times New Roman" w:cs="Times New Roman"/>
          <w:lang w:val="ru-RU"/>
        </w:rPr>
        <w:t>Приложение 2: Список министерств и государственных учреждений, представители которых входят в состав Межведомственной рабочей и экспертной групп.</w:t>
      </w:r>
    </w:p>
    <w:p w:rsidR="007830B6" w:rsidRDefault="007830B6" w:rsidP="007830B6">
      <w:pPr>
        <w:pStyle w:val="a4"/>
        <w:rPr>
          <w:rFonts w:ascii="Times New Roman" w:hAnsi="Times New Roman" w:cs="Times New Roman"/>
          <w:lang w:val="ru-RU"/>
        </w:rPr>
      </w:pPr>
    </w:p>
    <w:p w:rsidR="007830B6" w:rsidRPr="007830B6" w:rsidRDefault="007830B6" w:rsidP="007830B6">
      <w:pPr>
        <w:pStyle w:val="a4"/>
        <w:rPr>
          <w:rFonts w:ascii="Times New Roman" w:hAnsi="Times New Roman" w:cs="Times New Roman"/>
          <w:lang w:val="ru-RU"/>
        </w:rPr>
      </w:pPr>
    </w:p>
    <w:p w:rsidR="00BE1087" w:rsidRDefault="00BE1087" w:rsidP="00BE108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 уважением</w:t>
      </w:r>
    </w:p>
    <w:p w:rsidR="00BE1087" w:rsidRPr="00BE1087" w:rsidRDefault="00BE1087" w:rsidP="00BE1087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1087">
        <w:rPr>
          <w:rFonts w:ascii="Times New Roman" w:hAnsi="Times New Roman" w:cs="Times New Roman"/>
          <w:b/>
          <w:sz w:val="28"/>
          <w:szCs w:val="28"/>
          <w:lang w:val="ru-RU"/>
        </w:rPr>
        <w:t>Президент ICC Ukraine,</w:t>
      </w:r>
    </w:p>
    <w:p w:rsidR="00BE1087" w:rsidRPr="00BE1087" w:rsidRDefault="00BE1087" w:rsidP="00BE1087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1087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 инициативной группы</w:t>
      </w:r>
      <w:r w:rsidRPr="00BE108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E108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E108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E1087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 В.И.Щелкунов</w:t>
      </w:r>
    </w:p>
    <w:p w:rsidR="00BE1087" w:rsidRDefault="00BE1087" w:rsidP="00BE1087">
      <w:pPr>
        <w:pStyle w:val="a4"/>
        <w:rPr>
          <w:rFonts w:ascii="Times New Roman" w:hAnsi="Times New Roman" w:cs="Times New Roman"/>
          <w:lang w:val="ru-RU"/>
        </w:rPr>
      </w:pPr>
    </w:p>
    <w:p w:rsidR="00BE1087" w:rsidRPr="00FE1E16" w:rsidRDefault="00BE1087" w:rsidP="00BE1087">
      <w:pPr>
        <w:pStyle w:val="a4"/>
        <w:rPr>
          <w:rFonts w:ascii="Times New Roman" w:hAnsi="Times New Roman" w:cs="Times New Roman"/>
          <w:lang w:val="ru-RU"/>
        </w:rPr>
      </w:pPr>
      <w:proofErr w:type="spellStart"/>
      <w:r w:rsidRPr="00FE1E16">
        <w:rPr>
          <w:rFonts w:ascii="Times New Roman" w:hAnsi="Times New Roman" w:cs="Times New Roman"/>
          <w:lang w:val="ru-RU"/>
        </w:rPr>
        <w:t>Исп.Т.Н.Макарычева</w:t>
      </w:r>
      <w:proofErr w:type="spellEnd"/>
    </w:p>
    <w:p w:rsidR="00BE1087" w:rsidRPr="00FE1E16" w:rsidRDefault="00BE1087" w:rsidP="00BE1087">
      <w:pPr>
        <w:pStyle w:val="a4"/>
        <w:rPr>
          <w:rFonts w:ascii="Times New Roman" w:hAnsi="Times New Roman" w:cs="Times New Roman"/>
          <w:lang w:val="ru-RU"/>
        </w:rPr>
      </w:pPr>
      <w:r w:rsidRPr="00FE1E16">
        <w:rPr>
          <w:rFonts w:ascii="Times New Roman" w:hAnsi="Times New Roman" w:cs="Times New Roman"/>
          <w:lang w:val="ru-RU"/>
        </w:rPr>
        <w:t>Т.361-37-31</w:t>
      </w:r>
      <w:r>
        <w:rPr>
          <w:rFonts w:ascii="Times New Roman" w:hAnsi="Times New Roman" w:cs="Times New Roman"/>
          <w:lang w:val="ru-RU"/>
        </w:rPr>
        <w:t>, 050 392 39 48</w:t>
      </w:r>
    </w:p>
    <w:p w:rsidR="00BE1087" w:rsidRDefault="00BE1087" w:rsidP="00B56E0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5"/>
        <w:tblW w:w="0" w:type="auto"/>
        <w:shd w:val="clear" w:color="auto" w:fill="000000" w:themeFill="text1"/>
        <w:tblLook w:val="04A0"/>
      </w:tblPr>
      <w:tblGrid>
        <w:gridCol w:w="9571"/>
      </w:tblGrid>
      <w:tr w:rsidR="00E020DC" w:rsidRPr="00E020DC" w:rsidTr="00E020DC">
        <w:tc>
          <w:tcPr>
            <w:tcW w:w="9571" w:type="dxa"/>
            <w:shd w:val="clear" w:color="auto" w:fill="000000" w:themeFill="text1"/>
          </w:tcPr>
          <w:p w:rsidR="00E020DC" w:rsidRPr="00E020DC" w:rsidRDefault="00E020DC" w:rsidP="00801D78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  <w:t>International Chamber of C</w:t>
            </w:r>
            <w:r w:rsidR="00801D7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en-US"/>
              </w:rPr>
              <w:t>mmerce</w:t>
            </w:r>
          </w:p>
        </w:tc>
      </w:tr>
    </w:tbl>
    <w:p w:rsidR="00E020DC" w:rsidRDefault="00E020DC" w:rsidP="00B56E0C">
      <w:pPr>
        <w:jc w:val="both"/>
        <w:rPr>
          <w:rFonts w:ascii="Times New Roman" w:hAnsi="Times New Roman" w:cs="Times New Roman"/>
          <w:b/>
          <w:lang w:val="en-US"/>
        </w:rPr>
      </w:pPr>
    </w:p>
    <w:p w:rsidR="00E020DC" w:rsidRPr="00801D78" w:rsidRDefault="00E020DC" w:rsidP="00801D78">
      <w:pPr>
        <w:pStyle w:val="a4"/>
        <w:rPr>
          <w:rFonts w:ascii="Times New Roman" w:hAnsi="Times New Roman" w:cs="Times New Roman"/>
          <w:lang w:val="ru-RU"/>
        </w:rPr>
      </w:pPr>
      <w:r w:rsidRPr="00801D78">
        <w:rPr>
          <w:rFonts w:ascii="Times New Roman" w:hAnsi="Times New Roman" w:cs="Times New Roman"/>
          <w:lang w:val="ru-RU"/>
        </w:rPr>
        <w:t>ул. Рейтарская, 19-б., г. Киев, 01034 Украина</w:t>
      </w:r>
    </w:p>
    <w:p w:rsidR="00E020DC" w:rsidRPr="00801D78" w:rsidRDefault="00E020DC" w:rsidP="00801D78">
      <w:pPr>
        <w:pStyle w:val="a4"/>
        <w:rPr>
          <w:rFonts w:ascii="Times New Roman" w:hAnsi="Times New Roman" w:cs="Times New Roman"/>
          <w:lang w:val="en-US"/>
        </w:rPr>
      </w:pPr>
      <w:r w:rsidRPr="00801D78">
        <w:rPr>
          <w:rFonts w:ascii="Times New Roman" w:hAnsi="Times New Roman" w:cs="Times New Roman"/>
          <w:lang w:val="ru-RU"/>
        </w:rPr>
        <w:t>тел</w:t>
      </w:r>
      <w:r w:rsidRPr="00801D78">
        <w:rPr>
          <w:rFonts w:ascii="Times New Roman" w:hAnsi="Times New Roman" w:cs="Times New Roman"/>
          <w:lang w:val="en-US"/>
        </w:rPr>
        <w:t xml:space="preserve">. (044) 234 42 73, </w:t>
      </w:r>
      <w:r w:rsidRPr="00801D78">
        <w:rPr>
          <w:rFonts w:ascii="Times New Roman" w:hAnsi="Times New Roman" w:cs="Times New Roman"/>
          <w:lang w:val="ru-RU"/>
        </w:rPr>
        <w:t>Факс</w:t>
      </w:r>
      <w:r w:rsidRPr="00801D78">
        <w:rPr>
          <w:rFonts w:ascii="Times New Roman" w:hAnsi="Times New Roman" w:cs="Times New Roman"/>
          <w:lang w:val="en-US"/>
        </w:rPr>
        <w:t xml:space="preserve"> (044) 270 68 29</w:t>
      </w:r>
    </w:p>
    <w:p w:rsidR="00E020DC" w:rsidRPr="00801D78" w:rsidRDefault="00E020DC" w:rsidP="00801D78">
      <w:pPr>
        <w:pStyle w:val="a4"/>
        <w:rPr>
          <w:rFonts w:ascii="Times New Roman" w:hAnsi="Times New Roman" w:cs="Times New Roman"/>
          <w:lang w:val="en-US"/>
        </w:rPr>
      </w:pPr>
      <w:proofErr w:type="gramStart"/>
      <w:r w:rsidRPr="00801D78">
        <w:rPr>
          <w:rFonts w:ascii="Times New Roman" w:hAnsi="Times New Roman" w:cs="Times New Roman"/>
          <w:lang w:val="en-US"/>
        </w:rPr>
        <w:t>www/iccua.org</w:t>
      </w:r>
      <w:proofErr w:type="gramEnd"/>
      <w:r w:rsidRPr="00801D78">
        <w:rPr>
          <w:rFonts w:ascii="Times New Roman" w:hAnsi="Times New Roman" w:cs="Times New Roman"/>
          <w:lang w:val="en-US"/>
        </w:rPr>
        <w:t xml:space="preserve">    e-mail:  office@</w:t>
      </w:r>
      <w:r w:rsidR="00801D78" w:rsidRPr="00801D78">
        <w:rPr>
          <w:rFonts w:ascii="Times New Roman" w:hAnsi="Times New Roman" w:cs="Times New Roman"/>
          <w:lang w:val="en-US"/>
        </w:rPr>
        <w:t>iccua.org</w:t>
      </w:r>
    </w:p>
    <w:sectPr w:rsidR="00E020DC" w:rsidRPr="00801D78" w:rsidSect="00CA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4B5"/>
    <w:rsid w:val="004E553D"/>
    <w:rsid w:val="005834B5"/>
    <w:rsid w:val="007830B6"/>
    <w:rsid w:val="00801D78"/>
    <w:rsid w:val="00902FB9"/>
    <w:rsid w:val="00B56E0C"/>
    <w:rsid w:val="00BE1087"/>
    <w:rsid w:val="00CA43CB"/>
    <w:rsid w:val="00E020DC"/>
    <w:rsid w:val="00EF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B8A"/>
    <w:pPr>
      <w:ind w:left="720"/>
      <w:contextualSpacing/>
    </w:pPr>
  </w:style>
  <w:style w:type="paragraph" w:styleId="a4">
    <w:name w:val="No Spacing"/>
    <w:uiPriority w:val="1"/>
    <w:qFormat/>
    <w:rsid w:val="005834B5"/>
    <w:pPr>
      <w:spacing w:after="0" w:line="240" w:lineRule="auto"/>
    </w:pPr>
  </w:style>
  <w:style w:type="table" w:styleId="a5">
    <w:name w:val="Table Grid"/>
    <w:basedOn w:val="a1"/>
    <w:uiPriority w:val="59"/>
    <w:rsid w:val="00E02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2013-07-03T09:04:00Z</dcterms:created>
  <dcterms:modified xsi:type="dcterms:W3CDTF">2013-07-03T11:49:00Z</dcterms:modified>
</cp:coreProperties>
</file>