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766" w:rsidRDefault="002A5766" w:rsidP="002A5766">
      <w:pPr>
        <w:jc w:val="center"/>
        <w:rPr>
          <w:lang w:val="en-US"/>
        </w:rPr>
      </w:pPr>
      <w:r>
        <w:rPr>
          <w:lang w:val="en-US"/>
        </w:rPr>
        <w:t>(</w:t>
      </w:r>
      <w:proofErr w:type="gramStart"/>
      <w:r>
        <w:rPr>
          <w:lang w:val="en-US"/>
        </w:rPr>
        <w:t>coat</w:t>
      </w:r>
      <w:proofErr w:type="gramEnd"/>
      <w:r>
        <w:rPr>
          <w:lang w:val="en-US"/>
        </w:rPr>
        <w:t xml:space="preserve"> of arms)</w:t>
      </w:r>
    </w:p>
    <w:p w:rsidR="002A5766" w:rsidRPr="00995B89" w:rsidRDefault="002A5766" w:rsidP="002A5766">
      <w:pPr>
        <w:jc w:val="center"/>
        <w:rPr>
          <w:b/>
          <w:lang w:val="en-US"/>
        </w:rPr>
      </w:pPr>
      <w:r>
        <w:rPr>
          <w:b/>
          <w:lang w:val="en-US"/>
        </w:rPr>
        <w:t>The Ministry of I</w:t>
      </w:r>
      <w:r w:rsidRPr="00995B89">
        <w:rPr>
          <w:b/>
          <w:lang w:val="en-US"/>
        </w:rPr>
        <w:t>nfrastructure of Ukraine</w:t>
      </w:r>
    </w:p>
    <w:p w:rsidR="002A5766" w:rsidRPr="00995B89" w:rsidRDefault="002A5766" w:rsidP="002A5766">
      <w:pPr>
        <w:jc w:val="center"/>
        <w:rPr>
          <w:b/>
          <w:lang w:val="en-US"/>
        </w:rPr>
      </w:pPr>
      <w:r w:rsidRPr="00995B89">
        <w:rPr>
          <w:b/>
          <w:lang w:val="en-US"/>
        </w:rPr>
        <w:t xml:space="preserve">STATE ENTERPRISE “ODESSA </w:t>
      </w:r>
      <w:r w:rsidRPr="00E82E90">
        <w:rPr>
          <w:b/>
          <w:lang w:val="en-US"/>
        </w:rPr>
        <w:t xml:space="preserve">SEA COMMERCE </w:t>
      </w:r>
      <w:r w:rsidRPr="00995B89">
        <w:rPr>
          <w:b/>
          <w:lang w:val="en-US"/>
        </w:rPr>
        <w:t>PORT”</w:t>
      </w:r>
    </w:p>
    <w:p w:rsidR="002A5766" w:rsidRPr="00995B89" w:rsidRDefault="002A5766" w:rsidP="002A5766">
      <w:pPr>
        <w:jc w:val="center"/>
        <w:rPr>
          <w:b/>
          <w:sz w:val="32"/>
          <w:lang w:val="en-US"/>
        </w:rPr>
      </w:pPr>
      <w:r w:rsidRPr="00995B89">
        <w:rPr>
          <w:b/>
          <w:sz w:val="32"/>
          <w:lang w:val="en-US"/>
        </w:rPr>
        <w:t>ORDER</w:t>
      </w:r>
    </w:p>
    <w:p w:rsidR="002A5766" w:rsidRPr="00995B89" w:rsidRDefault="002A5766" w:rsidP="002A5766">
      <w:pPr>
        <w:jc w:val="center"/>
        <w:rPr>
          <w:b/>
          <w:lang w:val="en-US"/>
        </w:rPr>
      </w:pPr>
      <w:r>
        <w:rPr>
          <w:b/>
          <w:lang w:val="en-US"/>
        </w:rPr>
        <w:t>NO. 642</w:t>
      </w:r>
    </w:p>
    <w:p w:rsidR="002A5766" w:rsidRDefault="002A5766" w:rsidP="002A5766">
      <w:pPr>
        <w:jc w:val="both"/>
        <w:rPr>
          <w:lang w:val="en-US"/>
        </w:rPr>
      </w:pPr>
      <w:r>
        <w:rPr>
          <w:lang w:val="en-US"/>
        </w:rPr>
        <w:t>Odessa city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16.08.12</w:t>
      </w:r>
    </w:p>
    <w:p w:rsidR="002A5766" w:rsidRPr="00995B89" w:rsidRDefault="002A5766" w:rsidP="002A5766">
      <w:pPr>
        <w:jc w:val="both"/>
        <w:rPr>
          <w:b/>
          <w:lang w:val="en-US"/>
        </w:rPr>
      </w:pPr>
      <w:r>
        <w:rPr>
          <w:b/>
          <w:lang w:val="en-US"/>
        </w:rPr>
        <w:t>“Creation of working team”</w:t>
      </w:r>
    </w:p>
    <w:p w:rsidR="002A5766" w:rsidRDefault="002A5766" w:rsidP="002A5766">
      <w:pPr>
        <w:jc w:val="both"/>
        <w:rPr>
          <w:lang w:val="en-US"/>
        </w:rPr>
      </w:pPr>
      <w:r>
        <w:rPr>
          <w:lang w:val="en-US"/>
        </w:rPr>
        <w:tab/>
        <w:t>With the purpose of introduction of the first integration stage of all members of transport process into “</w:t>
      </w:r>
      <w:r w:rsidRPr="00733EC0">
        <w:rPr>
          <w:lang w:val="en-US"/>
        </w:rPr>
        <w:t>Single information port community system</w:t>
      </w:r>
      <w:r>
        <w:rPr>
          <w:lang w:val="en-US"/>
        </w:rPr>
        <w:t xml:space="preserve">”, subject to recommendations of the usage in electronic form of information and documents about goods, stated in joint technological scheme of </w:t>
      </w:r>
      <w:r w:rsidRPr="00D34109">
        <w:rPr>
          <w:lang w:val="en-US"/>
        </w:rPr>
        <w:t xml:space="preserve">State Enterprise “Odessa </w:t>
      </w:r>
      <w:r>
        <w:rPr>
          <w:lang w:val="en-US"/>
        </w:rPr>
        <w:t>Sea Commerce</w:t>
      </w:r>
      <w:r w:rsidRPr="00D34109">
        <w:rPr>
          <w:lang w:val="en-US"/>
        </w:rPr>
        <w:t xml:space="preserve"> Port”</w:t>
      </w:r>
      <w:r>
        <w:rPr>
          <w:lang w:val="en-US"/>
        </w:rPr>
        <w:t xml:space="preserve"> and State Tax Service of Ukraine as of 22.05.2012 No. 18-4/338//11.1/1.2-12.1/5764,</w:t>
      </w:r>
    </w:p>
    <w:p w:rsidR="002A5766" w:rsidRPr="00995B89" w:rsidRDefault="002A5766" w:rsidP="002A5766">
      <w:pPr>
        <w:jc w:val="center"/>
        <w:rPr>
          <w:b/>
          <w:lang w:val="en-US"/>
        </w:rPr>
      </w:pPr>
      <w:r w:rsidRPr="00963A30">
        <w:rPr>
          <w:b/>
          <w:lang w:val="en-US"/>
        </w:rPr>
        <w:t>IT IS HEREBY ORDERED</w:t>
      </w:r>
      <w:r w:rsidRPr="00995B89">
        <w:rPr>
          <w:b/>
          <w:lang w:val="en-US"/>
        </w:rPr>
        <w:t>:</w:t>
      </w:r>
    </w:p>
    <w:p w:rsidR="002A5766" w:rsidRDefault="002A5766" w:rsidP="002A5766">
      <w:pPr>
        <w:jc w:val="both"/>
        <w:rPr>
          <w:lang w:val="en-US"/>
        </w:rPr>
      </w:pPr>
      <w:r>
        <w:rPr>
          <w:lang w:val="en-US"/>
        </w:rPr>
        <w:t>1. To create working team in composition of:</w:t>
      </w:r>
    </w:p>
    <w:p w:rsidR="002A5766" w:rsidRDefault="002A5766" w:rsidP="002A5766">
      <w:pPr>
        <w:spacing w:after="0"/>
        <w:ind w:firstLine="709"/>
        <w:jc w:val="both"/>
        <w:rPr>
          <w:lang w:val="en-US"/>
        </w:rPr>
      </w:pPr>
      <w:r>
        <w:rPr>
          <w:lang w:val="en-US"/>
        </w:rPr>
        <w:t xml:space="preserve">Head of logistic service and commercial work </w:t>
      </w:r>
    </w:p>
    <w:p w:rsidR="002A5766" w:rsidRDefault="002A5766" w:rsidP="002A5766">
      <w:pPr>
        <w:spacing w:after="0"/>
        <w:ind w:firstLine="709"/>
        <w:jc w:val="both"/>
        <w:rPr>
          <w:lang w:val="en-US"/>
        </w:rPr>
      </w:pPr>
      <w:proofErr w:type="gramStart"/>
      <w:r>
        <w:rPr>
          <w:lang w:val="en-US"/>
        </w:rPr>
        <w:t>of</w:t>
      </w:r>
      <w:proofErr w:type="gramEnd"/>
      <w:r>
        <w:rPr>
          <w:lang w:val="en-US"/>
        </w:rPr>
        <w:t xml:space="preserve"> </w:t>
      </w:r>
      <w:r w:rsidRPr="00D34109">
        <w:rPr>
          <w:lang w:val="en-US"/>
        </w:rPr>
        <w:t>State Enterprise “</w:t>
      </w:r>
      <w:r w:rsidRPr="00B15EA3">
        <w:rPr>
          <w:lang w:val="en-US"/>
        </w:rPr>
        <w:t>Odessa Sea Commerce Port</w:t>
      </w:r>
      <w:r w:rsidRPr="00D34109">
        <w:rPr>
          <w:lang w:val="en-US"/>
        </w:rPr>
        <w:t>”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- V.I. </w:t>
      </w:r>
      <w:proofErr w:type="spellStart"/>
      <w:r>
        <w:rPr>
          <w:lang w:val="en-US"/>
        </w:rPr>
        <w:t>Voronoi</w:t>
      </w:r>
      <w:proofErr w:type="spellEnd"/>
    </w:p>
    <w:p w:rsidR="002A5766" w:rsidRDefault="002A5766" w:rsidP="002A5766">
      <w:pPr>
        <w:ind w:firstLine="708"/>
        <w:jc w:val="both"/>
        <w:rPr>
          <w:lang w:val="en-US"/>
        </w:rPr>
      </w:pPr>
    </w:p>
    <w:p w:rsidR="002A5766" w:rsidRDefault="002A5766" w:rsidP="002A5766">
      <w:pPr>
        <w:spacing w:after="0"/>
        <w:ind w:firstLine="709"/>
        <w:jc w:val="both"/>
        <w:rPr>
          <w:lang w:val="en-US"/>
        </w:rPr>
      </w:pPr>
      <w:r>
        <w:rPr>
          <w:lang w:val="en-US"/>
        </w:rPr>
        <w:t xml:space="preserve">Head of informational technologies service </w:t>
      </w:r>
    </w:p>
    <w:p w:rsidR="002A5766" w:rsidRDefault="002A5766" w:rsidP="002A5766">
      <w:pPr>
        <w:spacing w:after="0"/>
        <w:ind w:firstLine="709"/>
        <w:jc w:val="both"/>
        <w:rPr>
          <w:lang w:val="en-US"/>
        </w:rPr>
      </w:pPr>
      <w:proofErr w:type="gramStart"/>
      <w:r>
        <w:rPr>
          <w:lang w:val="en-US"/>
        </w:rPr>
        <w:t>of</w:t>
      </w:r>
      <w:proofErr w:type="gramEnd"/>
      <w:r>
        <w:rPr>
          <w:lang w:val="en-US"/>
        </w:rPr>
        <w:t xml:space="preserve"> </w:t>
      </w:r>
      <w:r w:rsidRPr="00D34109">
        <w:rPr>
          <w:lang w:val="en-US"/>
        </w:rPr>
        <w:t>State Enterprise “</w:t>
      </w:r>
      <w:r w:rsidRPr="00B15EA3">
        <w:rPr>
          <w:lang w:val="en-US"/>
        </w:rPr>
        <w:t>Odessa Sea Commerce Port</w:t>
      </w:r>
      <w:r w:rsidRPr="00D34109">
        <w:rPr>
          <w:lang w:val="en-US"/>
        </w:rPr>
        <w:t>”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- D.A. </w:t>
      </w:r>
      <w:proofErr w:type="spellStart"/>
      <w:r>
        <w:rPr>
          <w:lang w:val="en-US"/>
        </w:rPr>
        <w:t>Yakymenkov</w:t>
      </w:r>
      <w:proofErr w:type="spellEnd"/>
    </w:p>
    <w:p w:rsidR="002A5766" w:rsidRDefault="002A5766" w:rsidP="002A5766">
      <w:pPr>
        <w:ind w:firstLine="708"/>
        <w:jc w:val="both"/>
        <w:rPr>
          <w:lang w:val="en-US"/>
        </w:rPr>
      </w:pPr>
    </w:p>
    <w:p w:rsidR="002A5766" w:rsidRDefault="002A5766" w:rsidP="002A5766">
      <w:pPr>
        <w:spacing w:after="0"/>
        <w:ind w:firstLine="709"/>
        <w:jc w:val="both"/>
        <w:rPr>
          <w:lang w:val="en-US"/>
        </w:rPr>
      </w:pPr>
      <w:r>
        <w:rPr>
          <w:lang w:val="en-US"/>
        </w:rPr>
        <w:t>Director of informational technologies department and documents flow</w:t>
      </w:r>
    </w:p>
    <w:p w:rsidR="002A5766" w:rsidRDefault="002A5766" w:rsidP="002A5766">
      <w:pPr>
        <w:spacing w:after="0"/>
        <w:ind w:firstLine="709"/>
        <w:jc w:val="both"/>
        <w:rPr>
          <w:lang w:val="en-US"/>
        </w:rPr>
      </w:pPr>
      <w:r>
        <w:rPr>
          <w:lang w:val="en-US"/>
        </w:rPr>
        <w:t xml:space="preserve"> </w:t>
      </w:r>
      <w:proofErr w:type="gramStart"/>
      <w:r>
        <w:rPr>
          <w:lang w:val="en-US"/>
        </w:rPr>
        <w:t>of</w:t>
      </w:r>
      <w:proofErr w:type="gramEnd"/>
      <w:r>
        <w:rPr>
          <w:lang w:val="en-US"/>
        </w:rPr>
        <w:t xml:space="preserve"> State Enterprise “HPC Ukraine” (</w:t>
      </w:r>
      <w:r w:rsidRPr="00B15EA3">
        <w:rPr>
          <w:lang w:val="en-US"/>
        </w:rPr>
        <w:t>acceptably</w:t>
      </w:r>
      <w:r>
        <w:rPr>
          <w:lang w:val="en-US"/>
        </w:rPr>
        <w:t>)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- I.O. </w:t>
      </w:r>
      <w:proofErr w:type="spellStart"/>
      <w:r>
        <w:rPr>
          <w:lang w:val="en-US"/>
        </w:rPr>
        <w:t>Kulibaba</w:t>
      </w:r>
      <w:proofErr w:type="spellEnd"/>
    </w:p>
    <w:p w:rsidR="002A5766" w:rsidRDefault="002A5766" w:rsidP="002A5766">
      <w:pPr>
        <w:ind w:firstLine="708"/>
        <w:jc w:val="both"/>
        <w:rPr>
          <w:lang w:val="en-US"/>
        </w:rPr>
      </w:pPr>
    </w:p>
    <w:p w:rsidR="002A5766" w:rsidRDefault="002A5766" w:rsidP="002A5766">
      <w:pPr>
        <w:ind w:firstLine="708"/>
        <w:jc w:val="both"/>
        <w:rPr>
          <w:lang w:val="en-US"/>
        </w:rPr>
      </w:pPr>
      <w:r>
        <w:rPr>
          <w:lang w:val="en-US"/>
        </w:rPr>
        <w:t xml:space="preserve">Deputy </w:t>
      </w:r>
      <w:proofErr w:type="gramStart"/>
      <w:r>
        <w:rPr>
          <w:lang w:val="en-US"/>
        </w:rPr>
        <w:t>head</w:t>
      </w:r>
      <w:proofErr w:type="gramEnd"/>
      <w:r>
        <w:rPr>
          <w:lang w:val="en-US"/>
        </w:rPr>
        <w:t xml:space="preserve"> of commercial work of LLC “Brooklyn – Kyiv Port”</w:t>
      </w:r>
      <w:r>
        <w:rPr>
          <w:lang w:val="en-US"/>
        </w:rPr>
        <w:tab/>
        <w:t xml:space="preserve"> (</w:t>
      </w:r>
      <w:r w:rsidRPr="002F138B">
        <w:rPr>
          <w:lang w:val="en-US"/>
        </w:rPr>
        <w:t>acceptably</w:t>
      </w:r>
      <w:r>
        <w:rPr>
          <w:lang w:val="en-US"/>
        </w:rPr>
        <w:t>)</w:t>
      </w:r>
      <w:r>
        <w:rPr>
          <w:lang w:val="en-US"/>
        </w:rPr>
        <w:tab/>
        <w:t xml:space="preserve">- V.B. </w:t>
      </w:r>
      <w:proofErr w:type="spellStart"/>
      <w:r>
        <w:rPr>
          <w:lang w:val="en-US"/>
        </w:rPr>
        <w:t>Burdian</w:t>
      </w:r>
      <w:proofErr w:type="spellEnd"/>
    </w:p>
    <w:p w:rsidR="002A5766" w:rsidRDefault="002A5766" w:rsidP="002A5766">
      <w:pPr>
        <w:jc w:val="both"/>
        <w:rPr>
          <w:lang w:val="en-US"/>
        </w:rPr>
      </w:pPr>
      <w:r>
        <w:rPr>
          <w:lang w:val="en-US"/>
        </w:rPr>
        <w:t xml:space="preserve">2. Working team must take measures up to 01.09.2012, directed on practical realization of recommendations on usage in electronic </w:t>
      </w:r>
      <w:r w:rsidRPr="00D7525A">
        <w:rPr>
          <w:lang w:val="en-US"/>
        </w:rPr>
        <w:t>form of information and documents about goods,</w:t>
      </w:r>
      <w:r>
        <w:rPr>
          <w:lang w:val="en-US"/>
        </w:rPr>
        <w:t xml:space="preserve"> transportable in containers to the port of destination on customs territory of Ukraine as of 22.05.2012 No. 18-4/338//11.1/1.2-12.1/5764 subject to remarks of container’s port terminals.</w:t>
      </w:r>
    </w:p>
    <w:p w:rsidR="002A5766" w:rsidRDefault="002A5766" w:rsidP="002A5766">
      <w:pPr>
        <w:jc w:val="both"/>
        <w:rPr>
          <w:lang w:val="en-US"/>
        </w:rPr>
      </w:pPr>
      <w:r>
        <w:rPr>
          <w:lang w:val="en-US"/>
        </w:rPr>
        <w:t xml:space="preserve">3. </w:t>
      </w:r>
      <w:r w:rsidRPr="00D7525A">
        <w:rPr>
          <w:lang w:val="en-US"/>
        </w:rPr>
        <w:t xml:space="preserve">Compliance control of present order I </w:t>
      </w:r>
      <w:r>
        <w:rPr>
          <w:lang w:val="en-US"/>
        </w:rPr>
        <w:t xml:space="preserve">entrust on the first Deputy Head of the Port M.Y. </w:t>
      </w:r>
      <w:proofErr w:type="spellStart"/>
      <w:r>
        <w:rPr>
          <w:lang w:val="en-US"/>
        </w:rPr>
        <w:t>Sokolov</w:t>
      </w:r>
      <w:proofErr w:type="spellEnd"/>
      <w:r w:rsidRPr="00D7525A">
        <w:rPr>
          <w:lang w:val="en-US"/>
        </w:rPr>
        <w:t>.</w:t>
      </w:r>
    </w:p>
    <w:p w:rsidR="002A5766" w:rsidRDefault="002A5766" w:rsidP="002A5766">
      <w:pPr>
        <w:jc w:val="both"/>
        <w:rPr>
          <w:lang w:val="en-US"/>
        </w:rPr>
      </w:pPr>
      <w:proofErr w:type="gramStart"/>
      <w:r>
        <w:rPr>
          <w:lang w:val="en-US"/>
        </w:rPr>
        <w:t>Manager of the Port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proofErr w:type="spellStart"/>
      <w:r>
        <w:rPr>
          <w:lang w:val="en-US"/>
        </w:rPr>
        <w:t>Yu.Yu</w:t>
      </w:r>
      <w:proofErr w:type="spellEnd"/>
      <w:r>
        <w:rPr>
          <w:lang w:val="en-US"/>
        </w:rPr>
        <w:t>.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Vaskov</w:t>
      </w:r>
      <w:proofErr w:type="spellEnd"/>
    </w:p>
    <w:p w:rsidR="002A5766" w:rsidRDefault="002A5766" w:rsidP="002A5766">
      <w:pPr>
        <w:jc w:val="both"/>
        <w:rPr>
          <w:lang w:val="en-US"/>
        </w:rPr>
      </w:pPr>
      <w:r>
        <w:rPr>
          <w:lang w:val="en-US"/>
        </w:rPr>
        <w:t>True copy* Inspector* (signature)</w:t>
      </w:r>
    </w:p>
    <w:p w:rsidR="002A5766" w:rsidRDefault="002A5766" w:rsidP="002A5766">
      <w:pPr>
        <w:jc w:val="both"/>
        <w:rPr>
          <w:lang w:val="en-US"/>
        </w:rPr>
      </w:pPr>
      <w:r>
        <w:rPr>
          <w:lang w:val="en-US"/>
        </w:rPr>
        <w:t>Agreed</w:t>
      </w:r>
    </w:p>
    <w:p w:rsidR="002A5766" w:rsidRDefault="002A5766" w:rsidP="002A5766">
      <w:pPr>
        <w:jc w:val="both"/>
        <w:rPr>
          <w:lang w:val="en-US"/>
        </w:rPr>
      </w:pPr>
      <w:r>
        <w:rPr>
          <w:lang w:val="en-US"/>
        </w:rPr>
        <w:t>PZM (signature)</w:t>
      </w:r>
    </w:p>
    <w:p w:rsidR="002A5766" w:rsidRPr="00927BB6" w:rsidRDefault="002A5766" w:rsidP="002A5766">
      <w:pPr>
        <w:jc w:val="both"/>
        <w:rPr>
          <w:lang w:val="en-US"/>
        </w:rPr>
      </w:pPr>
      <w:r>
        <w:rPr>
          <w:lang w:val="en-US"/>
        </w:rPr>
        <w:t>SL&amp;KR (signature)</w:t>
      </w:r>
    </w:p>
    <w:p w:rsidR="00BA6530" w:rsidRDefault="00BA6530">
      <w:bookmarkStart w:id="0" w:name="_GoBack"/>
      <w:bookmarkEnd w:id="0"/>
    </w:p>
    <w:sectPr w:rsidR="00BA6530" w:rsidSect="00B43A4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766"/>
    <w:rsid w:val="002A5766"/>
    <w:rsid w:val="00BA6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766"/>
    <w:rPr>
      <w:rFonts w:ascii="Times New Roman" w:hAnsi="Times New Roman"/>
      <w:sz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766"/>
    <w:rPr>
      <w:rFonts w:ascii="Times New Roman" w:hAnsi="Times New Roman"/>
      <w:sz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1080</Words>
  <Characters>617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 MAKARICHEVA</dc:creator>
  <cp:lastModifiedBy>Tatiana MAKARICHEVA</cp:lastModifiedBy>
  <cp:revision>1</cp:revision>
  <dcterms:created xsi:type="dcterms:W3CDTF">2013-10-01T12:08:00Z</dcterms:created>
  <dcterms:modified xsi:type="dcterms:W3CDTF">2013-10-01T12:09:00Z</dcterms:modified>
</cp:coreProperties>
</file>