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26" w:rsidRDefault="00C30B26" w:rsidP="00C30B26">
      <w:pPr>
        <w:spacing w:after="0"/>
        <w:ind w:left="708" w:firstLine="708"/>
        <w:rPr>
          <w:lang w:val="en-US"/>
        </w:rPr>
      </w:pPr>
      <w:r w:rsidRPr="00053469">
        <w:rPr>
          <w:lang w:val="en-US"/>
        </w:rPr>
        <w:t>(</w:t>
      </w:r>
      <w:proofErr w:type="gramStart"/>
      <w:r>
        <w:rPr>
          <w:lang w:val="en-US"/>
        </w:rPr>
        <w:t>coat</w:t>
      </w:r>
      <w:proofErr w:type="gramEnd"/>
      <w:r>
        <w:rPr>
          <w:lang w:val="en-US"/>
        </w:rPr>
        <w:t xml:space="preserve"> of arms</w:t>
      </w:r>
      <w:r w:rsidRPr="00053469">
        <w:rPr>
          <w:lang w:val="en-US"/>
        </w:rPr>
        <w:t>)</w:t>
      </w:r>
    </w:p>
    <w:p w:rsidR="00C30B26" w:rsidRDefault="00C30B26" w:rsidP="00C30B26">
      <w:pPr>
        <w:spacing w:after="0"/>
        <w:rPr>
          <w:lang w:val="en-US"/>
        </w:rPr>
      </w:pPr>
      <w:r w:rsidRPr="0087505E">
        <w:rPr>
          <w:lang w:val="en-US"/>
        </w:rPr>
        <w:t>THE CABINET OF MINISTERS OF UKRAINE</w:t>
      </w:r>
    </w:p>
    <w:p w:rsidR="00C30B26" w:rsidRDefault="00C30B26" w:rsidP="00C30B26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PRIME-MINISTER </w:t>
      </w:r>
    </w:p>
    <w:p w:rsidR="00C30B26" w:rsidRDefault="00C30B26" w:rsidP="00C30B26">
      <w:pPr>
        <w:spacing w:after="0"/>
        <w:jc w:val="right"/>
        <w:rPr>
          <w:lang w:val="en-US"/>
        </w:rPr>
      </w:pPr>
    </w:p>
    <w:p w:rsidR="00C30B26" w:rsidRDefault="00C30B26" w:rsidP="00C30B26">
      <w:pPr>
        <w:spacing w:after="0"/>
        <w:jc w:val="right"/>
        <w:rPr>
          <w:lang w:val="en-US"/>
        </w:rPr>
      </w:pPr>
      <w:r w:rsidRPr="005646AF">
        <w:rPr>
          <w:lang w:val="en-US"/>
        </w:rPr>
        <w:t>In reference to the</w:t>
      </w:r>
      <w:r>
        <w:rPr>
          <w:lang w:val="en-US"/>
        </w:rPr>
        <w:t xml:space="preserve"> letter of Ukrainian National Committee</w:t>
      </w:r>
    </w:p>
    <w:p w:rsidR="00C30B26" w:rsidRDefault="00C30B26" w:rsidP="00C30B26">
      <w:pPr>
        <w:spacing w:after="0"/>
        <w:ind w:left="4248" w:firstLine="708"/>
        <w:jc w:val="center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International Chamber of Trade </w:t>
      </w:r>
    </w:p>
    <w:p w:rsidR="00C30B26" w:rsidRDefault="00C30B26" w:rsidP="00C30B26">
      <w:pPr>
        <w:spacing w:after="0"/>
        <w:ind w:left="4248" w:firstLine="708"/>
        <w:jc w:val="center"/>
        <w:rPr>
          <w:lang w:val="en-US"/>
        </w:rPr>
      </w:pPr>
      <w:proofErr w:type="gramStart"/>
      <w:r>
        <w:rPr>
          <w:lang w:val="en-US"/>
        </w:rPr>
        <w:t>dated</w:t>
      </w:r>
      <w:proofErr w:type="gramEnd"/>
      <w:r>
        <w:rPr>
          <w:lang w:val="en-US"/>
        </w:rPr>
        <w:t xml:space="preserve"> 27.12.2011 # 982</w:t>
      </w:r>
    </w:p>
    <w:p w:rsidR="00C30B26" w:rsidRDefault="00C30B26" w:rsidP="00C30B26">
      <w:pPr>
        <w:jc w:val="right"/>
        <w:rPr>
          <w:lang w:val="en-US"/>
        </w:rPr>
      </w:pPr>
      <w:r>
        <w:rPr>
          <w:lang w:val="en-US"/>
        </w:rPr>
        <w:t xml:space="preserve">  </w:t>
      </w:r>
    </w:p>
    <w:p w:rsidR="00C30B26" w:rsidRPr="00405BF6" w:rsidRDefault="00C30B26" w:rsidP="00C30B26">
      <w:pPr>
        <w:spacing w:after="0"/>
        <w:ind w:left="708" w:firstLine="708"/>
        <w:rPr>
          <w:b/>
          <w:lang w:val="en-US"/>
        </w:rPr>
      </w:pPr>
      <w:r>
        <w:rPr>
          <w:b/>
          <w:lang w:val="en-US"/>
        </w:rPr>
        <w:t xml:space="preserve">V.A. KOPILOV </w:t>
      </w:r>
    </w:p>
    <w:p w:rsidR="00C30B26" w:rsidRPr="00040966" w:rsidRDefault="00C30B26" w:rsidP="00C30B26">
      <w:pPr>
        <w:spacing w:after="0"/>
        <w:ind w:left="708" w:firstLine="708"/>
        <w:rPr>
          <w:b/>
          <w:lang w:val="en-US"/>
        </w:rPr>
      </w:pPr>
      <w:r w:rsidRPr="00040966">
        <w:rPr>
          <w:b/>
          <w:lang w:val="en-US"/>
        </w:rPr>
        <w:t>K.O. IEFIMENKO</w:t>
      </w:r>
    </w:p>
    <w:p w:rsidR="00C30B26" w:rsidRPr="00713BF3" w:rsidRDefault="00C30B26" w:rsidP="00C30B26">
      <w:pPr>
        <w:spacing w:after="0"/>
        <w:ind w:left="708" w:firstLine="708"/>
        <w:rPr>
          <w:b/>
          <w:lang w:val="en-US"/>
        </w:rPr>
      </w:pPr>
      <w:r w:rsidRPr="00713BF3">
        <w:rPr>
          <w:b/>
          <w:lang w:val="en-US"/>
        </w:rPr>
        <w:t xml:space="preserve">I.G. KALIETNIK </w:t>
      </w:r>
    </w:p>
    <w:p w:rsidR="00C30B26" w:rsidRPr="00713BF3" w:rsidRDefault="00C30B26" w:rsidP="00C30B26">
      <w:pPr>
        <w:rPr>
          <w:lang w:val="en-US"/>
        </w:rPr>
      </w:pPr>
    </w:p>
    <w:p w:rsidR="00C30B26" w:rsidRDefault="00C30B26" w:rsidP="00C30B26">
      <w:pPr>
        <w:rPr>
          <w:lang w:val="en-US"/>
        </w:rPr>
      </w:pPr>
      <w:r w:rsidRPr="00C7442E">
        <w:rPr>
          <w:lang w:val="en-US"/>
        </w:rPr>
        <w:t xml:space="preserve">Would you </w:t>
      </w:r>
      <w:r>
        <w:rPr>
          <w:lang w:val="en-US"/>
        </w:rPr>
        <w:t xml:space="preserve">consider and report the results to the creator of the request. </w:t>
      </w:r>
    </w:p>
    <w:p w:rsidR="00C30B26" w:rsidRDefault="00C30B26" w:rsidP="00C30B26">
      <w:pPr>
        <w:spacing w:after="0"/>
        <w:rPr>
          <w:lang w:val="en-US"/>
        </w:rPr>
      </w:pPr>
      <w:r>
        <w:rPr>
          <w:lang w:val="en-US"/>
        </w:rPr>
        <w:t xml:space="preserve">A.P. KLIUEV </w:t>
      </w:r>
    </w:p>
    <w:p w:rsidR="00C30B26" w:rsidRDefault="00C30B26" w:rsidP="00C30B26">
      <w:pPr>
        <w:spacing w:after="0"/>
        <w:rPr>
          <w:lang w:val="en-US"/>
        </w:rPr>
      </w:pPr>
      <w:r>
        <w:rPr>
          <w:lang w:val="en-US"/>
        </w:rPr>
        <w:t>V.I. SHCHELKUNOV</w:t>
      </w:r>
    </w:p>
    <w:p w:rsidR="00C30B26" w:rsidRDefault="00C30B26" w:rsidP="00C30B26">
      <w:pPr>
        <w:rPr>
          <w:lang w:val="en-US"/>
        </w:rPr>
      </w:pPr>
    </w:p>
    <w:p w:rsidR="00C30B26" w:rsidRDefault="00C30B26" w:rsidP="00C30B26">
      <w:pPr>
        <w:spacing w:after="0"/>
        <w:rPr>
          <w:lang w:val="en-US"/>
        </w:rPr>
      </w:pPr>
      <w:r>
        <w:rPr>
          <w:lang w:val="en-US"/>
        </w:rPr>
        <w:t xml:space="preserve">S.O. KAMYSHEV </w:t>
      </w:r>
    </w:p>
    <w:p w:rsidR="00C30B26" w:rsidRPr="00777E4B" w:rsidRDefault="00C30B26" w:rsidP="00C30B26">
      <w:pPr>
        <w:spacing w:after="0"/>
        <w:rPr>
          <w:lang w:val="en-US"/>
        </w:rPr>
      </w:pPr>
      <w:r w:rsidRPr="00777E4B">
        <w:rPr>
          <w:lang w:val="en-US"/>
        </w:rPr>
        <w:t xml:space="preserve">G.G. </w:t>
      </w:r>
      <w:proofErr w:type="spellStart"/>
      <w:r w:rsidRPr="00777E4B">
        <w:rPr>
          <w:lang w:val="en-US"/>
        </w:rPr>
        <w:t>Latii</w:t>
      </w:r>
      <w:proofErr w:type="spellEnd"/>
      <w:r w:rsidRPr="00777E4B">
        <w:rPr>
          <w:lang w:val="en-US"/>
        </w:rPr>
        <w:t xml:space="preserve">, O.S. </w:t>
      </w:r>
      <w:proofErr w:type="spellStart"/>
      <w:r w:rsidRPr="00777E4B">
        <w:rPr>
          <w:lang w:val="en-US"/>
        </w:rPr>
        <w:t>Dniprov</w:t>
      </w:r>
      <w:proofErr w:type="spellEnd"/>
      <w:r w:rsidRPr="00777E4B">
        <w:rPr>
          <w:lang w:val="en-US"/>
        </w:rPr>
        <w:t xml:space="preserve"> </w:t>
      </w:r>
    </w:p>
    <w:p w:rsidR="00C30B26" w:rsidRPr="0029134A" w:rsidRDefault="00C30B26" w:rsidP="00C30B26">
      <w:pPr>
        <w:spacing w:after="0"/>
        <w:ind w:left="6372" w:firstLine="708"/>
        <w:jc w:val="right"/>
        <w:rPr>
          <w:b/>
          <w:lang w:val="en-US"/>
        </w:rPr>
      </w:pPr>
      <w:r w:rsidRPr="0029134A">
        <w:rPr>
          <w:b/>
          <w:lang w:val="en-US"/>
        </w:rPr>
        <w:t>(</w:t>
      </w:r>
      <w:proofErr w:type="gramStart"/>
      <w:r w:rsidRPr="0029134A">
        <w:rPr>
          <w:b/>
          <w:lang w:val="en-US"/>
        </w:rPr>
        <w:t>signed</w:t>
      </w:r>
      <w:proofErr w:type="gramEnd"/>
      <w:r w:rsidRPr="0029134A">
        <w:rPr>
          <w:b/>
          <w:lang w:val="en-US"/>
        </w:rPr>
        <w:t>)</w:t>
      </w:r>
    </w:p>
    <w:p w:rsidR="00C30B26" w:rsidRPr="0029134A" w:rsidRDefault="00C30B26" w:rsidP="00C30B26">
      <w:pPr>
        <w:ind w:left="6372" w:firstLine="708"/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Mykola</w:t>
      </w:r>
      <w:proofErr w:type="spellEnd"/>
      <w:r>
        <w:rPr>
          <w:b/>
          <w:lang w:val="en-US"/>
        </w:rPr>
        <w:t xml:space="preserve"> AZAROV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C30B26" w:rsidTr="00657679">
        <w:trPr>
          <w:cantSplit/>
          <w:trHeight w:val="5774"/>
        </w:trPr>
        <w:tc>
          <w:tcPr>
            <w:tcW w:w="1809" w:type="dxa"/>
            <w:textDirection w:val="btLr"/>
          </w:tcPr>
          <w:p w:rsidR="00C30B26" w:rsidRDefault="00C30B26" w:rsidP="00657679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B43377">
              <w:rPr>
                <w:sz w:val="18"/>
                <w:szCs w:val="18"/>
                <w:lang w:val="en-US"/>
              </w:rPr>
              <w:t xml:space="preserve">12/2 </w:t>
            </w:r>
            <w:proofErr w:type="spellStart"/>
            <w:r w:rsidRPr="00B43377">
              <w:rPr>
                <w:sz w:val="18"/>
                <w:szCs w:val="18"/>
                <w:lang w:val="en-US"/>
              </w:rPr>
              <w:t>Grushevskyi</w:t>
            </w:r>
            <w:proofErr w:type="spellEnd"/>
            <w:r w:rsidRPr="00B43377">
              <w:rPr>
                <w:sz w:val="18"/>
                <w:szCs w:val="18"/>
                <w:lang w:val="en-US"/>
              </w:rPr>
              <w:t xml:space="preserve"> St., Kyiv 01008,  </w:t>
            </w:r>
            <w:r>
              <w:rPr>
                <w:sz w:val="18"/>
                <w:szCs w:val="18"/>
                <w:lang w:val="en-US"/>
              </w:rPr>
              <w:t>Ph.</w:t>
            </w:r>
            <w:r w:rsidRPr="00B43377">
              <w:rPr>
                <w:sz w:val="18"/>
                <w:szCs w:val="18"/>
                <w:lang w:val="en-US"/>
              </w:rPr>
              <w:t xml:space="preserve"> (044)</w:t>
            </w:r>
            <w:r>
              <w:rPr>
                <w:sz w:val="18"/>
                <w:szCs w:val="18"/>
                <w:lang w:val="en-US"/>
              </w:rPr>
              <w:t xml:space="preserve"> 226 3263</w:t>
            </w:r>
            <w:r w:rsidRPr="00B43377">
              <w:rPr>
                <w:sz w:val="18"/>
                <w:szCs w:val="18"/>
                <w:lang w:val="en-US"/>
              </w:rPr>
              <w:t>, telefax (044)</w:t>
            </w:r>
          </w:p>
          <w:p w:rsidR="00C30B26" w:rsidRPr="00B43377" w:rsidRDefault="00C30B26" w:rsidP="00657679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226 2917</w:t>
            </w:r>
          </w:p>
        </w:tc>
      </w:tr>
    </w:tbl>
    <w:p w:rsidR="00C30B26" w:rsidRPr="0029134A" w:rsidRDefault="00C30B26" w:rsidP="00C30B26">
      <w:pPr>
        <w:spacing w:after="0"/>
        <w:jc w:val="center"/>
        <w:rPr>
          <w:sz w:val="20"/>
          <w:szCs w:val="20"/>
          <w:lang w:val="en-US"/>
        </w:rPr>
      </w:pPr>
      <w:r w:rsidRPr="0029134A">
        <w:rPr>
          <w:sz w:val="20"/>
          <w:szCs w:val="20"/>
          <w:lang w:val="en-US"/>
        </w:rPr>
        <w:t xml:space="preserve">Document flow Department </w:t>
      </w:r>
    </w:p>
    <w:p w:rsidR="00C30B26" w:rsidRPr="0029134A" w:rsidRDefault="00C30B26" w:rsidP="00C30B26">
      <w:pPr>
        <w:spacing w:after="0"/>
        <w:ind w:left="1416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27</w:t>
      </w:r>
      <w:r>
        <w:rPr>
          <w:sz w:val="20"/>
          <w:szCs w:val="20"/>
          <w:lang w:val="en-US"/>
        </w:rPr>
        <w:t xml:space="preserve">     19:55:10 </w:t>
      </w:r>
      <w:r>
        <w:rPr>
          <w:sz w:val="20"/>
          <w:szCs w:val="20"/>
          <w:lang w:val="en-US"/>
        </w:rPr>
        <w:tab/>
      </w:r>
      <w:r w:rsidRPr="0029134A">
        <w:rPr>
          <w:sz w:val="20"/>
          <w:szCs w:val="20"/>
          <w:lang w:val="en-US"/>
        </w:rPr>
        <w:t xml:space="preserve">Secretariat of the Cabinet of Ministers of Ukraine </w:t>
      </w:r>
    </w:p>
    <w:p w:rsidR="00C30B26" w:rsidRPr="0029134A" w:rsidRDefault="00C30B26" w:rsidP="00C30B26">
      <w:pPr>
        <w:spacing w:after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 36695/8/1-11 dated 17.0</w:t>
      </w:r>
      <w:r w:rsidRPr="0029134A">
        <w:rPr>
          <w:sz w:val="20"/>
          <w:szCs w:val="20"/>
          <w:lang w:val="en-US"/>
        </w:rPr>
        <w:t>1.2012</w:t>
      </w:r>
    </w:p>
    <w:p w:rsidR="00C30B26" w:rsidRPr="0029134A" w:rsidRDefault="00C30B26" w:rsidP="00C30B26">
      <w:pPr>
        <w:spacing w:after="0"/>
        <w:jc w:val="center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bar</w:t>
      </w:r>
      <w:proofErr w:type="gramEnd"/>
      <w:r>
        <w:rPr>
          <w:sz w:val="20"/>
          <w:szCs w:val="20"/>
          <w:lang w:val="en-US"/>
        </w:rPr>
        <w:t xml:space="preserve"> code </w:t>
      </w:r>
    </w:p>
    <w:p w:rsidR="00FC2F0E" w:rsidRDefault="00FC2F0E">
      <w:bookmarkStart w:id="0" w:name="_GoBack"/>
      <w:bookmarkEnd w:id="0"/>
    </w:p>
    <w:sectPr w:rsidR="00FC2F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6"/>
    <w:rsid w:val="00C30B26"/>
    <w:rsid w:val="00F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26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26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26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26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2013-10-01T11:44:00Z</dcterms:created>
  <dcterms:modified xsi:type="dcterms:W3CDTF">2013-10-01T11:44:00Z</dcterms:modified>
</cp:coreProperties>
</file>