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5F1D" w14:textId="77777777" w:rsidR="00B95781" w:rsidRPr="00DD213B" w:rsidRDefault="00B95781" w:rsidP="00CB3A7B">
      <w:pPr>
        <w:rPr>
          <w:rFonts w:ascii="Times New Roman" w:hAnsi="Times New Roman"/>
          <w:sz w:val="22"/>
        </w:rPr>
      </w:pPr>
    </w:p>
    <w:p w14:paraId="1DCEFAAC" w14:textId="3876214E" w:rsidR="003666E8" w:rsidRDefault="003666E8" w:rsidP="00D631C9">
      <w:pPr>
        <w:jc w:val="center"/>
        <w:rPr>
          <w:rFonts w:ascii="Times New Roman" w:hAnsi="Times New Roman"/>
          <w:b/>
          <w:i/>
          <w:sz w:val="22"/>
          <w:lang w:val="bg-BG"/>
        </w:rPr>
      </w:pPr>
      <w:r>
        <w:rPr>
          <w:rFonts w:ascii="Times New Roman" w:hAnsi="Times New Roman"/>
          <w:b/>
          <w:i/>
          <w:sz w:val="22"/>
          <w:lang w:val="bg-BG"/>
        </w:rPr>
        <w:t xml:space="preserve">Меры обозначенные как категория </w:t>
      </w:r>
      <w:r w:rsidR="00304AA5">
        <w:rPr>
          <w:rFonts w:ascii="Times New Roman" w:hAnsi="Times New Roman"/>
          <w:b/>
          <w:i/>
          <w:sz w:val="22"/>
          <w:lang w:val="bg-BG"/>
        </w:rPr>
        <w:t>В</w:t>
      </w:r>
      <w:r>
        <w:rPr>
          <w:rFonts w:ascii="Times New Roman" w:hAnsi="Times New Roman"/>
          <w:b/>
          <w:i/>
          <w:sz w:val="22"/>
          <w:lang w:val="bg-BG"/>
        </w:rPr>
        <w:t xml:space="preserve"> Украиной </w:t>
      </w:r>
      <w:r w:rsidR="00304AA5">
        <w:rPr>
          <w:rFonts w:ascii="Times New Roman" w:hAnsi="Times New Roman"/>
          <w:b/>
          <w:i/>
          <w:sz w:val="22"/>
          <w:lang w:val="bg-BG"/>
        </w:rPr>
        <w:t>4 января</w:t>
      </w:r>
      <w:r>
        <w:rPr>
          <w:rFonts w:ascii="Times New Roman" w:hAnsi="Times New Roman"/>
          <w:b/>
          <w:i/>
          <w:sz w:val="22"/>
          <w:lang w:val="bg-BG"/>
        </w:rPr>
        <w:t xml:space="preserve"> 201</w:t>
      </w:r>
      <w:r w:rsidR="00304AA5">
        <w:rPr>
          <w:rFonts w:ascii="Times New Roman" w:hAnsi="Times New Roman"/>
          <w:b/>
          <w:i/>
          <w:sz w:val="22"/>
          <w:lang w:val="bg-BG"/>
        </w:rPr>
        <w:t>8</w:t>
      </w:r>
      <w:r>
        <w:rPr>
          <w:rFonts w:ascii="Times New Roman" w:hAnsi="Times New Roman"/>
          <w:b/>
          <w:i/>
          <w:sz w:val="22"/>
          <w:lang w:val="bg-BG"/>
        </w:rPr>
        <w:t>г.</w:t>
      </w:r>
      <w:r w:rsidR="00304AA5">
        <w:rPr>
          <w:rFonts w:ascii="Times New Roman" w:hAnsi="Times New Roman"/>
          <w:b/>
          <w:i/>
          <w:sz w:val="22"/>
          <w:lang w:val="bg-BG"/>
        </w:rPr>
        <w:t xml:space="preserve"> с приблизительными датами для выполнения</w:t>
      </w:r>
      <w:r>
        <w:rPr>
          <w:rFonts w:ascii="Times New Roman" w:hAnsi="Times New Roman"/>
          <w:b/>
          <w:i/>
          <w:sz w:val="22"/>
          <w:lang w:val="bg-BG"/>
        </w:rPr>
        <w:t xml:space="preserve">. </w:t>
      </w:r>
    </w:p>
    <w:p w14:paraId="6862C018" w14:textId="77777777" w:rsidR="003666E8" w:rsidRPr="003666E8" w:rsidRDefault="003666E8" w:rsidP="00D631C9">
      <w:pPr>
        <w:jc w:val="center"/>
        <w:rPr>
          <w:rFonts w:ascii="Times New Roman" w:hAnsi="Times New Roman"/>
          <w:b/>
          <w:i/>
          <w:sz w:val="22"/>
          <w:lang w:val="bg-BG"/>
        </w:rPr>
      </w:pPr>
    </w:p>
    <w:p w14:paraId="070BA6B1" w14:textId="11B91C86" w:rsidR="00136B9A" w:rsidRPr="00200901" w:rsidRDefault="00200901" w:rsidP="00D631C9">
      <w:pPr>
        <w:jc w:val="center"/>
        <w:rPr>
          <w:rFonts w:ascii="Times New Roman" w:hAnsi="Times New Roman"/>
          <w:b/>
          <w:i/>
          <w:sz w:val="22"/>
          <w:lang w:val="ru-RU"/>
        </w:rPr>
      </w:pPr>
      <w:r w:rsidRPr="00200901">
        <w:rPr>
          <w:rFonts w:ascii="Times New Roman" w:hAnsi="Times New Roman"/>
          <w:b/>
          <w:i/>
          <w:sz w:val="22"/>
          <w:lang w:val="ru-RU"/>
        </w:rPr>
        <w:t>Для каждой меры</w:t>
      </w:r>
      <w:r>
        <w:rPr>
          <w:rFonts w:ascii="Times New Roman" w:hAnsi="Times New Roman"/>
          <w:b/>
          <w:i/>
          <w:sz w:val="22"/>
          <w:lang w:val="bg-BG"/>
        </w:rPr>
        <w:t xml:space="preserve">, которая </w:t>
      </w:r>
      <w:r>
        <w:rPr>
          <w:rFonts w:ascii="Times New Roman" w:hAnsi="Times New Roman"/>
          <w:b/>
          <w:i/>
          <w:sz w:val="22"/>
          <w:lang w:val="ru-RU"/>
        </w:rPr>
        <w:t>рассматривае</w:t>
      </w:r>
      <w:r w:rsidRPr="00200901">
        <w:rPr>
          <w:rFonts w:ascii="Times New Roman" w:hAnsi="Times New Roman"/>
          <w:b/>
          <w:i/>
          <w:sz w:val="22"/>
          <w:lang w:val="ru-RU"/>
        </w:rPr>
        <w:t>тся ниже</w:t>
      </w:r>
      <w:r>
        <w:rPr>
          <w:rFonts w:ascii="Times New Roman" w:hAnsi="Times New Roman"/>
          <w:b/>
          <w:i/>
          <w:sz w:val="22"/>
          <w:lang w:val="ru-RU"/>
        </w:rPr>
        <w:t>,</w:t>
      </w:r>
      <w:r w:rsidRPr="00200901">
        <w:rPr>
          <w:rFonts w:ascii="Times New Roman" w:hAnsi="Times New Roman"/>
          <w:b/>
          <w:i/>
          <w:sz w:val="22"/>
          <w:lang w:val="ru-RU"/>
        </w:rPr>
        <w:t xml:space="preserve"> необходимо уточнить следующие моменты</w:t>
      </w:r>
      <w:r w:rsidR="00136B9A" w:rsidRPr="00200901">
        <w:rPr>
          <w:rFonts w:ascii="Times New Roman" w:hAnsi="Times New Roman"/>
          <w:b/>
          <w:i/>
          <w:sz w:val="22"/>
          <w:lang w:val="ru-RU"/>
        </w:rPr>
        <w:t>:</w:t>
      </w:r>
    </w:p>
    <w:p w14:paraId="65068EE5" w14:textId="77777777" w:rsidR="00CB3A7B" w:rsidRPr="00200901" w:rsidRDefault="00CB3A7B" w:rsidP="00CB3A7B">
      <w:pPr>
        <w:rPr>
          <w:rFonts w:ascii="Times New Roman" w:hAnsi="Times New Roman"/>
          <w:sz w:val="22"/>
          <w:lang w:val="ru-RU"/>
        </w:rPr>
      </w:pPr>
    </w:p>
    <w:p w14:paraId="5FB81DC0" w14:textId="1F4B7827" w:rsidR="0064133F" w:rsidRPr="00200901" w:rsidRDefault="00200901" w:rsidP="007B6502">
      <w:pPr>
        <w:ind w:left="1800" w:hanging="1800"/>
        <w:rPr>
          <w:rFonts w:ascii="Times New Roman" w:hAnsi="Times New Roman"/>
          <w:i/>
          <w:sz w:val="22"/>
          <w:lang w:val="ru-RU"/>
        </w:rPr>
      </w:pPr>
      <w:r w:rsidRPr="00200901">
        <w:rPr>
          <w:rFonts w:ascii="Times New Roman" w:hAnsi="Times New Roman"/>
          <w:b/>
          <w:bCs/>
          <w:iCs/>
          <w:sz w:val="22"/>
          <w:lang w:val="ru-RU"/>
        </w:rPr>
        <w:t>Агентства</w:t>
      </w:r>
      <w:r w:rsidRPr="00200901">
        <w:rPr>
          <w:rFonts w:ascii="Times New Roman" w:hAnsi="Times New Roman"/>
          <w:i/>
          <w:sz w:val="22"/>
          <w:lang w:val="ru-RU"/>
        </w:rPr>
        <w:t xml:space="preserve"> </w:t>
      </w:r>
      <w:r>
        <w:rPr>
          <w:rFonts w:ascii="Times New Roman" w:hAnsi="Times New Roman"/>
          <w:i/>
          <w:sz w:val="22"/>
          <w:lang w:val="ru-RU"/>
        </w:rPr>
        <w:tab/>
      </w:r>
      <w:r w:rsidRPr="00F03D60">
        <w:rPr>
          <w:rFonts w:ascii="Times New Roman" w:hAnsi="Times New Roman"/>
          <w:iCs/>
          <w:sz w:val="22"/>
          <w:lang w:val="bg-BG"/>
        </w:rPr>
        <w:t>Н</w:t>
      </w:r>
      <w:proofErr w:type="spellStart"/>
      <w:r w:rsidRPr="00F03D60">
        <w:rPr>
          <w:rFonts w:ascii="Times New Roman" w:hAnsi="Times New Roman"/>
          <w:iCs/>
          <w:sz w:val="22"/>
          <w:lang w:val="ru-RU"/>
        </w:rPr>
        <w:t>есколько</w:t>
      </w:r>
      <w:proofErr w:type="spellEnd"/>
      <w:r w:rsidRPr="00F03D60">
        <w:rPr>
          <w:rFonts w:ascii="Times New Roman" w:hAnsi="Times New Roman"/>
          <w:iCs/>
          <w:sz w:val="22"/>
          <w:lang w:val="ru-RU"/>
        </w:rPr>
        <w:t xml:space="preserve"> министерств и ведомств имеют конкретные роли при выполнении различных положений СУПТ. Каждое ответственное ведомство (в некоторых случаях несколько ведомств по данной мере) должны быть определены таким образом, что можно планировать и координировать деятельности по </w:t>
      </w:r>
      <w:r w:rsidR="00225ED9" w:rsidRPr="00F03D60">
        <w:rPr>
          <w:rFonts w:ascii="Times New Roman" w:hAnsi="Times New Roman"/>
          <w:iCs/>
          <w:sz w:val="22"/>
          <w:lang w:val="ru-RU"/>
        </w:rPr>
        <w:t xml:space="preserve">их </w:t>
      </w:r>
      <w:r w:rsidRPr="00F03D60">
        <w:rPr>
          <w:rFonts w:ascii="Times New Roman" w:hAnsi="Times New Roman"/>
          <w:iCs/>
          <w:sz w:val="22"/>
          <w:lang w:val="ru-RU"/>
        </w:rPr>
        <w:t>осуществлению.</w:t>
      </w:r>
    </w:p>
    <w:p w14:paraId="355A2538" w14:textId="77777777" w:rsidR="00CB3A7B" w:rsidRPr="00200901" w:rsidRDefault="00CB3A7B" w:rsidP="007B6502">
      <w:pPr>
        <w:ind w:left="1800" w:hanging="1800"/>
        <w:rPr>
          <w:rFonts w:ascii="Times New Roman" w:hAnsi="Times New Roman"/>
          <w:sz w:val="22"/>
          <w:lang w:val="ru-RU"/>
        </w:rPr>
      </w:pPr>
    </w:p>
    <w:p w14:paraId="5E52A058" w14:textId="257980D3" w:rsidR="00136B9A" w:rsidRPr="00BE3A51" w:rsidRDefault="00200901" w:rsidP="007B6502">
      <w:pPr>
        <w:tabs>
          <w:tab w:val="left" w:pos="1038"/>
        </w:tabs>
        <w:ind w:left="1800" w:hanging="1800"/>
        <w:rPr>
          <w:rFonts w:ascii="Times New Roman" w:hAnsi="Times New Roman"/>
          <w:sz w:val="22"/>
          <w:lang w:val="ru-RU"/>
        </w:rPr>
      </w:pPr>
      <w:r w:rsidRPr="00BE3A51">
        <w:rPr>
          <w:rFonts w:ascii="Times New Roman" w:hAnsi="Times New Roman"/>
          <w:b/>
          <w:bCs/>
          <w:sz w:val="22"/>
          <w:lang w:val="ru-RU"/>
        </w:rPr>
        <w:t>Анализ пробелов</w:t>
      </w:r>
      <w:r w:rsidR="00DF189C">
        <w:rPr>
          <w:rFonts w:ascii="Times New Roman" w:hAnsi="Times New Roman"/>
          <w:b/>
          <w:bCs/>
          <w:sz w:val="22"/>
          <w:lang w:val="ru-RU"/>
        </w:rPr>
        <w:t>.</w:t>
      </w:r>
      <w:r w:rsidR="00136B9A" w:rsidRPr="00BE3A51">
        <w:rPr>
          <w:rFonts w:ascii="Times New Roman" w:hAnsi="Times New Roman"/>
          <w:sz w:val="22"/>
          <w:lang w:val="ru-RU"/>
        </w:rPr>
        <w:tab/>
      </w:r>
      <w:r w:rsidR="00BE3A51" w:rsidRPr="00BE3A51">
        <w:rPr>
          <w:rFonts w:ascii="Times New Roman" w:hAnsi="Times New Roman"/>
          <w:sz w:val="22"/>
          <w:lang w:val="ru-RU"/>
        </w:rPr>
        <w:t>Определит</w:t>
      </w:r>
      <w:r w:rsidR="00BE3A51">
        <w:rPr>
          <w:rFonts w:ascii="Times New Roman" w:hAnsi="Times New Roman"/>
          <w:sz w:val="22"/>
          <w:lang w:val="bg-BG"/>
        </w:rPr>
        <w:t>ь</w:t>
      </w:r>
      <w:r w:rsidR="00BE3A51" w:rsidRPr="00BE3A51">
        <w:rPr>
          <w:rFonts w:ascii="Times New Roman" w:hAnsi="Times New Roman"/>
          <w:sz w:val="22"/>
          <w:lang w:val="ru-RU"/>
        </w:rPr>
        <w:t xml:space="preserve"> конкретные пробелы, которые должны быть рассмотрены соответствующ</w:t>
      </w:r>
      <w:r w:rsidR="00BE3A51">
        <w:rPr>
          <w:rFonts w:ascii="Times New Roman" w:hAnsi="Times New Roman"/>
          <w:sz w:val="22"/>
          <w:lang w:val="ru-RU"/>
        </w:rPr>
        <w:t xml:space="preserve">ими учреждениями и </w:t>
      </w:r>
      <w:proofErr w:type="spellStart"/>
      <w:r w:rsidR="00BE3A51">
        <w:rPr>
          <w:rFonts w:ascii="Times New Roman" w:hAnsi="Times New Roman"/>
          <w:sz w:val="22"/>
          <w:lang w:val="ru-RU"/>
        </w:rPr>
        <w:t>национальн</w:t>
      </w:r>
      <w:proofErr w:type="spellEnd"/>
      <w:r w:rsidR="00BE3A51">
        <w:rPr>
          <w:rFonts w:ascii="Times New Roman" w:hAnsi="Times New Roman"/>
          <w:sz w:val="22"/>
          <w:lang w:val="bg-BG"/>
        </w:rPr>
        <w:t>ым</w:t>
      </w:r>
      <w:r w:rsidR="00BE3A51">
        <w:rPr>
          <w:rFonts w:ascii="Times New Roman" w:hAnsi="Times New Roman"/>
          <w:sz w:val="22"/>
          <w:lang w:val="ru-RU"/>
        </w:rPr>
        <w:t xml:space="preserve"> комитетом по упрощению процедур торговли, чтобы выполнить </w:t>
      </w:r>
      <w:r w:rsidR="00BE3A51" w:rsidRPr="00BE3A51">
        <w:rPr>
          <w:rFonts w:ascii="Times New Roman" w:hAnsi="Times New Roman"/>
          <w:sz w:val="22"/>
          <w:lang w:val="ru-RU"/>
        </w:rPr>
        <w:t xml:space="preserve">конкретные обязательства </w:t>
      </w:r>
      <w:r w:rsidR="00BE3A51">
        <w:rPr>
          <w:rFonts w:ascii="Times New Roman" w:hAnsi="Times New Roman"/>
          <w:sz w:val="22"/>
          <w:lang w:val="ru-RU"/>
        </w:rPr>
        <w:t>по СУПТ</w:t>
      </w:r>
      <w:r w:rsidR="00BE3A51" w:rsidRPr="00BE3A51">
        <w:rPr>
          <w:rFonts w:ascii="Times New Roman" w:hAnsi="Times New Roman"/>
          <w:sz w:val="22"/>
          <w:lang w:val="ru-RU"/>
        </w:rPr>
        <w:t>.</w:t>
      </w:r>
    </w:p>
    <w:p w14:paraId="22DE495B" w14:textId="77777777" w:rsidR="00136B9A" w:rsidRPr="00BE3A51" w:rsidRDefault="00136B9A" w:rsidP="00136B9A">
      <w:pPr>
        <w:tabs>
          <w:tab w:val="left" w:pos="1038"/>
        </w:tabs>
        <w:rPr>
          <w:rFonts w:ascii="Times New Roman" w:hAnsi="Times New Roman"/>
          <w:sz w:val="22"/>
          <w:lang w:val="ru-RU"/>
        </w:rPr>
      </w:pPr>
    </w:p>
    <w:p w14:paraId="05666F2B" w14:textId="63B31947" w:rsidR="00B5146B" w:rsidRPr="00F03D60" w:rsidRDefault="00B5146B" w:rsidP="007B6502">
      <w:pPr>
        <w:tabs>
          <w:tab w:val="left" w:pos="1038"/>
        </w:tabs>
        <w:ind w:left="1800" w:hanging="1800"/>
        <w:rPr>
          <w:rFonts w:ascii="Times New Roman" w:hAnsi="Times New Roman"/>
          <w:b/>
          <w:sz w:val="24"/>
          <w:szCs w:val="24"/>
          <w:lang w:val="bg-BG"/>
        </w:rPr>
      </w:pPr>
      <w:bookmarkStart w:id="0" w:name="_Hlk507064849"/>
      <w:r w:rsidRPr="00F03D60">
        <w:rPr>
          <w:rFonts w:ascii="Times New Roman" w:hAnsi="Times New Roman"/>
          <w:b/>
          <w:sz w:val="24"/>
          <w:szCs w:val="24"/>
          <w:lang w:val="ru-RU"/>
        </w:rPr>
        <w:t>Планирование действий по устранению пробелов</w:t>
      </w:r>
      <w:r w:rsidR="00F73053" w:rsidRPr="00F03D60">
        <w:rPr>
          <w:rFonts w:ascii="Times New Roman" w:hAnsi="Times New Roman"/>
          <w:bCs/>
          <w:sz w:val="24"/>
          <w:szCs w:val="24"/>
          <w:lang w:val="bg-BG"/>
        </w:rPr>
        <w:t xml:space="preserve"> (чтобы включить их в план действий)</w:t>
      </w:r>
    </w:p>
    <w:p w14:paraId="4FB1B259" w14:textId="77777777" w:rsidR="00B5146B" w:rsidRPr="00F03D60" w:rsidRDefault="00B5146B" w:rsidP="007B6502">
      <w:pPr>
        <w:tabs>
          <w:tab w:val="left" w:pos="1038"/>
        </w:tabs>
        <w:ind w:left="1800" w:hanging="1800"/>
        <w:rPr>
          <w:rFonts w:ascii="Times New Roman" w:hAnsi="Times New Roman"/>
          <w:b/>
          <w:sz w:val="22"/>
          <w:lang w:val="bg-BG"/>
        </w:rPr>
      </w:pPr>
    </w:p>
    <w:p w14:paraId="016A9EA1" w14:textId="77777777" w:rsidR="00F03D60" w:rsidRPr="00F03D60" w:rsidRDefault="00F03D60" w:rsidP="007B650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Мера уже исполнена? </w:t>
      </w:r>
    </w:p>
    <w:p w14:paraId="31C121F4" w14:textId="77777777" w:rsidR="00F03D60" w:rsidRPr="00F03D60" w:rsidRDefault="00F03D60" w:rsidP="007B6502">
      <w:pPr>
        <w:tabs>
          <w:tab w:val="left" w:pos="1038"/>
        </w:tabs>
        <w:ind w:left="1800" w:hanging="1800"/>
        <w:rPr>
          <w:rFonts w:ascii="Times New Roman" w:hAnsi="Times New Roman"/>
          <w:i/>
          <w:iCs/>
          <w:sz w:val="22"/>
          <w:lang w:val="bg-BG"/>
        </w:rPr>
      </w:pPr>
    </w:p>
    <w:p w14:paraId="2B299800" w14:textId="22BFC3A4" w:rsidR="00F03D60" w:rsidRPr="00F03D60" w:rsidRDefault="00F03D60" w:rsidP="007B650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ее исполнения?</w:t>
      </w:r>
    </w:p>
    <w:p w14:paraId="45958D11" w14:textId="5647F66F" w:rsidR="00F03D60" w:rsidRPr="00F03D60" w:rsidRDefault="00F03D60" w:rsidP="007B6502">
      <w:pPr>
        <w:tabs>
          <w:tab w:val="left" w:pos="1038"/>
        </w:tabs>
        <w:ind w:left="1800" w:hanging="1800"/>
        <w:rPr>
          <w:rFonts w:ascii="Times New Roman" w:hAnsi="Times New Roman"/>
          <w:i/>
          <w:iCs/>
          <w:sz w:val="22"/>
          <w:lang w:val="bg-BG"/>
        </w:rPr>
      </w:pPr>
    </w:p>
    <w:p w14:paraId="142BB97A" w14:textId="5421BBD3" w:rsidR="00F03D60" w:rsidRPr="00F03D60" w:rsidRDefault="00F03D60" w:rsidP="007B650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p>
    <w:p w14:paraId="2D2F7F18" w14:textId="2215471B" w:rsidR="00F03D60" w:rsidRPr="00F03D60" w:rsidRDefault="00F03D60" w:rsidP="007B6502">
      <w:pPr>
        <w:tabs>
          <w:tab w:val="left" w:pos="1038"/>
        </w:tabs>
        <w:ind w:left="1800" w:hanging="1800"/>
        <w:rPr>
          <w:rFonts w:ascii="Times New Roman" w:hAnsi="Times New Roman"/>
          <w:i/>
          <w:iCs/>
          <w:sz w:val="22"/>
          <w:lang w:val="bg-BG"/>
        </w:rPr>
      </w:pPr>
    </w:p>
    <w:p w14:paraId="25559C32" w14:textId="1AB9962E" w:rsidR="00F03D60" w:rsidRPr="00F03D60" w:rsidRDefault="00F03D60" w:rsidP="007B650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236FFB71" w14:textId="77777777" w:rsidR="00F03D60" w:rsidRPr="00F03D60" w:rsidRDefault="00F03D60" w:rsidP="007B6502">
      <w:pPr>
        <w:tabs>
          <w:tab w:val="left" w:pos="1038"/>
        </w:tabs>
        <w:ind w:left="1800" w:hanging="1800"/>
        <w:rPr>
          <w:rFonts w:ascii="Times New Roman" w:hAnsi="Times New Roman"/>
          <w:b/>
          <w:bCs/>
          <w:sz w:val="22"/>
          <w:lang w:val="bg-BG"/>
        </w:rPr>
      </w:pPr>
    </w:p>
    <w:p w14:paraId="3250328C" w14:textId="77777777" w:rsidR="00F03D60" w:rsidRDefault="00F03D60" w:rsidP="007B6502">
      <w:pPr>
        <w:tabs>
          <w:tab w:val="left" w:pos="1038"/>
        </w:tabs>
        <w:ind w:left="1800" w:hanging="1800"/>
        <w:rPr>
          <w:rFonts w:ascii="Times New Roman" w:hAnsi="Times New Roman"/>
          <w:b/>
          <w:bCs/>
          <w:sz w:val="22"/>
          <w:lang w:val="ru-RU"/>
        </w:rPr>
      </w:pPr>
    </w:p>
    <w:p w14:paraId="7F57EFDE" w14:textId="77777777" w:rsidR="00F03D60" w:rsidRDefault="00F03D60" w:rsidP="007B6502">
      <w:pPr>
        <w:tabs>
          <w:tab w:val="left" w:pos="1038"/>
        </w:tabs>
        <w:ind w:left="1800" w:hanging="1800"/>
        <w:rPr>
          <w:rFonts w:ascii="Times New Roman" w:hAnsi="Times New Roman"/>
          <w:b/>
          <w:bCs/>
          <w:sz w:val="22"/>
          <w:lang w:val="ru-RU"/>
        </w:rPr>
      </w:pPr>
    </w:p>
    <w:p w14:paraId="559AB540" w14:textId="49AFFBB3" w:rsidR="00136B9A" w:rsidRDefault="00B5146B" w:rsidP="007B6502">
      <w:pPr>
        <w:tabs>
          <w:tab w:val="left" w:pos="1038"/>
        </w:tabs>
        <w:ind w:left="1800" w:hanging="1800"/>
        <w:rPr>
          <w:rFonts w:ascii="Times New Roman" w:hAnsi="Times New Roman"/>
          <w:sz w:val="22"/>
          <w:lang w:val="ru-RU"/>
        </w:rPr>
      </w:pPr>
      <w:r w:rsidRPr="00B5146B">
        <w:rPr>
          <w:rFonts w:ascii="Times New Roman" w:hAnsi="Times New Roman"/>
          <w:b/>
          <w:bCs/>
          <w:sz w:val="22"/>
          <w:lang w:val="ru-RU"/>
        </w:rPr>
        <w:t>Законодательство</w:t>
      </w:r>
      <w:r>
        <w:rPr>
          <w:rFonts w:ascii="Times New Roman" w:hAnsi="Times New Roman"/>
          <w:sz w:val="22"/>
          <w:lang w:val="ru-RU"/>
        </w:rPr>
        <w:t xml:space="preserve"> О</w:t>
      </w:r>
      <w:r w:rsidRPr="00B5146B">
        <w:rPr>
          <w:rFonts w:ascii="Times New Roman" w:hAnsi="Times New Roman"/>
          <w:sz w:val="22"/>
          <w:lang w:val="ru-RU"/>
        </w:rPr>
        <w:t>пределени</w:t>
      </w:r>
      <w:r>
        <w:rPr>
          <w:rFonts w:ascii="Times New Roman" w:hAnsi="Times New Roman"/>
          <w:sz w:val="22"/>
          <w:lang w:val="ru-RU"/>
        </w:rPr>
        <w:t>е</w:t>
      </w:r>
      <w:r w:rsidRPr="00B5146B">
        <w:rPr>
          <w:rFonts w:ascii="Times New Roman" w:hAnsi="Times New Roman"/>
          <w:sz w:val="22"/>
          <w:lang w:val="ru-RU"/>
        </w:rPr>
        <w:t xml:space="preserve"> конкретных законодательных потребностей для устранения выявленных пробелов (</w:t>
      </w:r>
      <w:r w:rsidRPr="00F03D60">
        <w:rPr>
          <w:rFonts w:ascii="Times New Roman" w:hAnsi="Times New Roman"/>
          <w:i/>
          <w:iCs/>
          <w:sz w:val="22"/>
          <w:lang w:val="ru-RU"/>
        </w:rPr>
        <w:t>какие законы и подзаконные акты необходимо разработать или внести в них поправки?</w:t>
      </w:r>
      <w:r>
        <w:rPr>
          <w:rFonts w:ascii="Times New Roman" w:hAnsi="Times New Roman"/>
          <w:sz w:val="22"/>
          <w:lang w:val="ru-RU"/>
        </w:rPr>
        <w:t>)</w:t>
      </w:r>
    </w:p>
    <w:p w14:paraId="16FAC510" w14:textId="77777777" w:rsidR="00B5146B" w:rsidRPr="00B5146B" w:rsidRDefault="00B5146B" w:rsidP="007B6502">
      <w:pPr>
        <w:tabs>
          <w:tab w:val="left" w:pos="1038"/>
        </w:tabs>
        <w:ind w:left="1800" w:hanging="1800"/>
        <w:rPr>
          <w:rFonts w:ascii="Times New Roman" w:hAnsi="Times New Roman"/>
          <w:sz w:val="22"/>
          <w:lang w:val="ru-RU"/>
        </w:rPr>
      </w:pPr>
    </w:p>
    <w:p w14:paraId="11D0B7FE" w14:textId="65E2135C" w:rsidR="00B5146B" w:rsidRDefault="00497278" w:rsidP="007B6502">
      <w:pPr>
        <w:tabs>
          <w:tab w:val="left" w:pos="1038"/>
        </w:tabs>
        <w:ind w:left="1800" w:hanging="1800"/>
        <w:rPr>
          <w:rFonts w:ascii="Times New Roman" w:hAnsi="Times New Roman"/>
          <w:bCs/>
          <w:sz w:val="22"/>
          <w:lang w:val="ru-RU"/>
        </w:rPr>
      </w:pPr>
      <w:r w:rsidRPr="00497278">
        <w:rPr>
          <w:rFonts w:ascii="Times New Roman" w:hAnsi="Times New Roman"/>
          <w:b/>
          <w:sz w:val="22"/>
          <w:lang w:val="ru-RU"/>
        </w:rPr>
        <w:t xml:space="preserve">Процедуры </w:t>
      </w:r>
      <w:r>
        <w:rPr>
          <w:rFonts w:ascii="Times New Roman" w:hAnsi="Times New Roman"/>
          <w:b/>
          <w:sz w:val="22"/>
          <w:lang w:val="ru-RU"/>
        </w:rPr>
        <w:tab/>
      </w:r>
      <w:r w:rsidR="00F03D60" w:rsidRPr="000833E6">
        <w:rPr>
          <w:rFonts w:ascii="Times New Roman" w:hAnsi="Times New Roman"/>
          <w:bCs/>
          <w:i/>
          <w:iCs/>
          <w:sz w:val="22"/>
          <w:lang w:val="ru-RU"/>
        </w:rPr>
        <w:t>К</w:t>
      </w:r>
      <w:r w:rsidRPr="000833E6">
        <w:rPr>
          <w:rFonts w:ascii="Times New Roman" w:hAnsi="Times New Roman"/>
          <w:bCs/>
          <w:i/>
          <w:iCs/>
          <w:sz w:val="22"/>
          <w:lang w:val="ru-RU"/>
        </w:rPr>
        <w:t xml:space="preserve">акие процедурные реформы, осуществление новых процедур и т.д. </w:t>
      </w:r>
      <w:proofErr w:type="spellStart"/>
      <w:r w:rsidRPr="000833E6">
        <w:rPr>
          <w:rFonts w:ascii="Times New Roman" w:hAnsi="Times New Roman"/>
          <w:bCs/>
          <w:i/>
          <w:iCs/>
          <w:sz w:val="22"/>
          <w:lang w:val="ru-RU"/>
        </w:rPr>
        <w:t>планиру</w:t>
      </w:r>
      <w:proofErr w:type="spellEnd"/>
      <w:r w:rsidR="00B14EB6" w:rsidRPr="000833E6">
        <w:rPr>
          <w:rFonts w:ascii="Times New Roman" w:hAnsi="Times New Roman"/>
          <w:bCs/>
          <w:i/>
          <w:iCs/>
          <w:sz w:val="22"/>
          <w:lang w:val="bg-BG"/>
        </w:rPr>
        <w:t>ю</w:t>
      </w:r>
      <w:proofErr w:type="spellStart"/>
      <w:r w:rsidRPr="000833E6">
        <w:rPr>
          <w:rFonts w:ascii="Times New Roman" w:hAnsi="Times New Roman"/>
          <w:bCs/>
          <w:i/>
          <w:iCs/>
          <w:sz w:val="22"/>
          <w:lang w:val="ru-RU"/>
        </w:rPr>
        <w:t>тся</w:t>
      </w:r>
      <w:proofErr w:type="spellEnd"/>
      <w:r w:rsidRPr="000833E6">
        <w:rPr>
          <w:rFonts w:ascii="Times New Roman" w:hAnsi="Times New Roman"/>
          <w:bCs/>
          <w:i/>
          <w:iCs/>
          <w:sz w:val="22"/>
          <w:lang w:val="ru-RU"/>
        </w:rPr>
        <w:t xml:space="preserve"> </w:t>
      </w:r>
      <w:r w:rsidR="00B14EB6" w:rsidRPr="000833E6">
        <w:rPr>
          <w:rFonts w:ascii="Times New Roman" w:hAnsi="Times New Roman"/>
          <w:bCs/>
          <w:i/>
          <w:iCs/>
          <w:sz w:val="22"/>
          <w:lang w:val="ru-RU"/>
        </w:rPr>
        <w:t xml:space="preserve">для </w:t>
      </w:r>
      <w:r w:rsidRPr="000833E6">
        <w:rPr>
          <w:rFonts w:ascii="Times New Roman" w:hAnsi="Times New Roman"/>
          <w:bCs/>
          <w:i/>
          <w:iCs/>
          <w:sz w:val="22"/>
          <w:lang w:val="ru-RU"/>
        </w:rPr>
        <w:t>осуществ</w:t>
      </w:r>
      <w:r w:rsidR="00B14EB6" w:rsidRPr="000833E6">
        <w:rPr>
          <w:rFonts w:ascii="Times New Roman" w:hAnsi="Times New Roman"/>
          <w:bCs/>
          <w:i/>
          <w:iCs/>
          <w:sz w:val="22"/>
          <w:lang w:val="ru-RU"/>
        </w:rPr>
        <w:t xml:space="preserve">ления </w:t>
      </w:r>
      <w:r w:rsidRPr="000833E6">
        <w:rPr>
          <w:rFonts w:ascii="Times New Roman" w:hAnsi="Times New Roman"/>
          <w:bCs/>
          <w:i/>
          <w:iCs/>
          <w:sz w:val="22"/>
          <w:lang w:val="ru-RU"/>
        </w:rPr>
        <w:t>конкретн</w:t>
      </w:r>
      <w:r w:rsidR="00B14EB6" w:rsidRPr="000833E6">
        <w:rPr>
          <w:rFonts w:ascii="Times New Roman" w:hAnsi="Times New Roman"/>
          <w:bCs/>
          <w:i/>
          <w:iCs/>
          <w:sz w:val="22"/>
          <w:lang w:val="ru-RU"/>
        </w:rPr>
        <w:t>ой</w:t>
      </w:r>
      <w:r w:rsidRPr="000833E6">
        <w:rPr>
          <w:rFonts w:ascii="Times New Roman" w:hAnsi="Times New Roman"/>
          <w:bCs/>
          <w:i/>
          <w:iCs/>
          <w:sz w:val="22"/>
          <w:lang w:val="ru-RU"/>
        </w:rPr>
        <w:t xml:space="preserve"> меры?</w:t>
      </w:r>
    </w:p>
    <w:p w14:paraId="7B664BE0" w14:textId="77777777" w:rsidR="00B14EB6" w:rsidRPr="00497278" w:rsidRDefault="00B14EB6" w:rsidP="007B6502">
      <w:pPr>
        <w:tabs>
          <w:tab w:val="left" w:pos="1038"/>
        </w:tabs>
        <w:ind w:left="1800" w:hanging="1800"/>
        <w:rPr>
          <w:rFonts w:ascii="Times New Roman" w:hAnsi="Times New Roman"/>
          <w:bCs/>
          <w:sz w:val="22"/>
          <w:lang w:val="ru-RU"/>
        </w:rPr>
      </w:pPr>
    </w:p>
    <w:p w14:paraId="4457DD03" w14:textId="160D7B67" w:rsidR="00136B9A" w:rsidRDefault="00B14EB6" w:rsidP="007B6502">
      <w:pPr>
        <w:ind w:left="1800" w:hanging="1800"/>
        <w:rPr>
          <w:rFonts w:ascii="Times New Roman" w:hAnsi="Times New Roman"/>
          <w:sz w:val="22"/>
          <w:lang w:val="ru-RU"/>
        </w:rPr>
      </w:pPr>
      <w:r w:rsidRPr="00F73053">
        <w:rPr>
          <w:rFonts w:ascii="Times New Roman" w:hAnsi="Times New Roman"/>
          <w:b/>
          <w:bCs/>
          <w:sz w:val="22"/>
          <w:lang w:val="ru-RU"/>
        </w:rPr>
        <w:t>Вопросы политики</w:t>
      </w:r>
      <w:r w:rsidR="00F73053">
        <w:rPr>
          <w:rFonts w:ascii="Times New Roman" w:hAnsi="Times New Roman"/>
          <w:b/>
          <w:bCs/>
          <w:sz w:val="22"/>
          <w:lang w:val="ru-RU"/>
        </w:rPr>
        <w:t>.</w:t>
      </w:r>
      <w:r w:rsidRPr="00B14EB6">
        <w:rPr>
          <w:rFonts w:ascii="Times New Roman" w:hAnsi="Times New Roman"/>
          <w:sz w:val="22"/>
          <w:lang w:val="ru-RU"/>
        </w:rPr>
        <w:t xml:space="preserve"> </w:t>
      </w:r>
      <w:r w:rsidR="00F73053" w:rsidRPr="000833E6">
        <w:rPr>
          <w:rFonts w:ascii="Times New Roman" w:hAnsi="Times New Roman"/>
          <w:i/>
          <w:iCs/>
          <w:sz w:val="22"/>
          <w:lang w:val="bg-BG"/>
        </w:rPr>
        <w:t>Необходимо определить</w:t>
      </w:r>
      <w:r w:rsidRPr="000833E6">
        <w:rPr>
          <w:rFonts w:ascii="Times New Roman" w:hAnsi="Times New Roman"/>
          <w:i/>
          <w:iCs/>
          <w:sz w:val="22"/>
          <w:lang w:val="ru-RU"/>
        </w:rPr>
        <w:t xml:space="preserve"> конкретные политические вопросы, которые н</w:t>
      </w:r>
      <w:r w:rsidR="00F73053" w:rsidRPr="000833E6">
        <w:rPr>
          <w:rFonts w:ascii="Times New Roman" w:hAnsi="Times New Roman"/>
          <w:i/>
          <w:iCs/>
          <w:sz w:val="22"/>
          <w:lang w:val="ru-RU"/>
        </w:rPr>
        <w:t>а</w:t>
      </w:r>
      <w:r w:rsidRPr="000833E6">
        <w:rPr>
          <w:rFonts w:ascii="Times New Roman" w:hAnsi="Times New Roman"/>
          <w:i/>
          <w:iCs/>
          <w:sz w:val="22"/>
          <w:lang w:val="ru-RU"/>
        </w:rPr>
        <w:t xml:space="preserve">до решать </w:t>
      </w:r>
      <w:r w:rsidR="00F73053" w:rsidRPr="000833E6">
        <w:rPr>
          <w:rFonts w:ascii="Times New Roman" w:hAnsi="Times New Roman"/>
          <w:i/>
          <w:iCs/>
          <w:sz w:val="22"/>
          <w:lang w:val="ru-RU"/>
        </w:rPr>
        <w:t>п</w:t>
      </w:r>
      <w:r w:rsidRPr="000833E6">
        <w:rPr>
          <w:rFonts w:ascii="Times New Roman" w:hAnsi="Times New Roman"/>
          <w:i/>
          <w:iCs/>
          <w:sz w:val="22"/>
          <w:lang w:val="ru-RU"/>
        </w:rPr>
        <w:t>о выявленны</w:t>
      </w:r>
      <w:r w:rsidR="00F73053" w:rsidRPr="000833E6">
        <w:rPr>
          <w:rFonts w:ascii="Times New Roman" w:hAnsi="Times New Roman"/>
          <w:i/>
          <w:iCs/>
          <w:sz w:val="22"/>
          <w:lang w:val="ru-RU"/>
        </w:rPr>
        <w:t>м</w:t>
      </w:r>
      <w:r w:rsidRPr="000833E6">
        <w:rPr>
          <w:rFonts w:ascii="Times New Roman" w:hAnsi="Times New Roman"/>
          <w:i/>
          <w:iCs/>
          <w:sz w:val="22"/>
          <w:lang w:val="ru-RU"/>
        </w:rPr>
        <w:t xml:space="preserve"> пробел</w:t>
      </w:r>
      <w:r w:rsidR="00F73053" w:rsidRPr="000833E6">
        <w:rPr>
          <w:rFonts w:ascii="Times New Roman" w:hAnsi="Times New Roman"/>
          <w:i/>
          <w:iCs/>
          <w:sz w:val="22"/>
          <w:lang w:val="ru-RU"/>
        </w:rPr>
        <w:t>ам</w:t>
      </w:r>
      <w:r w:rsidRPr="000833E6">
        <w:rPr>
          <w:rFonts w:ascii="Times New Roman" w:hAnsi="Times New Roman"/>
          <w:i/>
          <w:iCs/>
          <w:sz w:val="22"/>
          <w:lang w:val="ru-RU"/>
        </w:rPr>
        <w:t>.</w:t>
      </w:r>
    </w:p>
    <w:p w14:paraId="124B2989" w14:textId="77777777" w:rsidR="00F73053" w:rsidRPr="00B14EB6" w:rsidRDefault="00F73053" w:rsidP="007B6502">
      <w:pPr>
        <w:ind w:left="1800" w:hanging="1800"/>
        <w:rPr>
          <w:rFonts w:ascii="Times New Roman" w:hAnsi="Times New Roman"/>
          <w:sz w:val="22"/>
          <w:lang w:val="ru-RU"/>
        </w:rPr>
      </w:pPr>
    </w:p>
    <w:p w14:paraId="5407EAE6" w14:textId="17D582CE" w:rsidR="00136B9A" w:rsidRDefault="00F73053" w:rsidP="007B6502">
      <w:pPr>
        <w:tabs>
          <w:tab w:val="left" w:pos="1038"/>
        </w:tabs>
        <w:ind w:left="1800" w:hanging="1800"/>
        <w:rPr>
          <w:rFonts w:ascii="Times New Roman" w:hAnsi="Times New Roman"/>
          <w:sz w:val="22"/>
          <w:lang w:val="ru-RU"/>
        </w:rPr>
      </w:pPr>
      <w:r w:rsidRPr="00F73053">
        <w:rPr>
          <w:rFonts w:ascii="Times New Roman" w:hAnsi="Times New Roman"/>
          <w:b/>
          <w:bCs/>
          <w:sz w:val="22"/>
          <w:lang w:val="ru-RU"/>
        </w:rPr>
        <w:t>Обучение</w:t>
      </w:r>
      <w:r w:rsidRPr="00F73053">
        <w:rPr>
          <w:rFonts w:ascii="Times New Roman" w:hAnsi="Times New Roman"/>
          <w:sz w:val="22"/>
          <w:lang w:val="ru-RU"/>
        </w:rPr>
        <w:t xml:space="preserve"> </w:t>
      </w:r>
      <w:r>
        <w:rPr>
          <w:rFonts w:ascii="Times New Roman" w:hAnsi="Times New Roman"/>
          <w:sz w:val="22"/>
          <w:lang w:val="ru-RU"/>
        </w:rPr>
        <w:tab/>
      </w:r>
      <w:r>
        <w:rPr>
          <w:rFonts w:ascii="Times New Roman" w:hAnsi="Times New Roman"/>
          <w:sz w:val="22"/>
          <w:lang w:val="ru-RU"/>
        </w:rPr>
        <w:tab/>
      </w:r>
      <w:r w:rsidRPr="000833E6">
        <w:rPr>
          <w:rFonts w:ascii="Times New Roman" w:hAnsi="Times New Roman"/>
          <w:i/>
          <w:iCs/>
          <w:sz w:val="22"/>
          <w:lang w:val="bg-BG"/>
        </w:rPr>
        <w:t>Необходимо</w:t>
      </w:r>
      <w:r w:rsidRPr="000833E6">
        <w:rPr>
          <w:rFonts w:ascii="Times New Roman" w:hAnsi="Times New Roman"/>
          <w:i/>
          <w:iCs/>
          <w:sz w:val="22"/>
          <w:lang w:val="ru-RU"/>
        </w:rPr>
        <w:t xml:space="preserve"> уточни</w:t>
      </w:r>
      <w:r w:rsidR="00DF189C" w:rsidRPr="000833E6">
        <w:rPr>
          <w:rFonts w:ascii="Times New Roman" w:hAnsi="Times New Roman"/>
          <w:i/>
          <w:iCs/>
          <w:sz w:val="22"/>
          <w:lang w:val="ru-RU"/>
        </w:rPr>
        <w:t>ть</w:t>
      </w:r>
      <w:r w:rsidRPr="000833E6">
        <w:rPr>
          <w:rFonts w:ascii="Times New Roman" w:hAnsi="Times New Roman"/>
          <w:i/>
          <w:iCs/>
          <w:sz w:val="22"/>
          <w:lang w:val="ru-RU"/>
        </w:rPr>
        <w:t xml:space="preserve"> конкретн</w:t>
      </w:r>
      <w:r w:rsidR="00DF189C" w:rsidRPr="000833E6">
        <w:rPr>
          <w:rFonts w:ascii="Times New Roman" w:hAnsi="Times New Roman"/>
          <w:i/>
          <w:iCs/>
          <w:sz w:val="22"/>
          <w:lang w:val="ru-RU"/>
        </w:rPr>
        <w:t>ую</w:t>
      </w:r>
      <w:r w:rsidRPr="000833E6">
        <w:rPr>
          <w:rFonts w:ascii="Times New Roman" w:hAnsi="Times New Roman"/>
          <w:i/>
          <w:iCs/>
          <w:sz w:val="22"/>
          <w:lang w:val="ru-RU"/>
        </w:rPr>
        <w:t xml:space="preserve"> профессиональн</w:t>
      </w:r>
      <w:r w:rsidR="00DF189C" w:rsidRPr="000833E6">
        <w:rPr>
          <w:rFonts w:ascii="Times New Roman" w:hAnsi="Times New Roman"/>
          <w:i/>
          <w:iCs/>
          <w:sz w:val="22"/>
          <w:lang w:val="ru-RU"/>
        </w:rPr>
        <w:t>ую</w:t>
      </w:r>
      <w:r w:rsidRPr="000833E6">
        <w:rPr>
          <w:rFonts w:ascii="Times New Roman" w:hAnsi="Times New Roman"/>
          <w:i/>
          <w:iCs/>
          <w:sz w:val="22"/>
          <w:lang w:val="ru-RU"/>
        </w:rPr>
        <w:t xml:space="preserve"> подготовк</w:t>
      </w:r>
      <w:r w:rsidR="00DF189C" w:rsidRPr="000833E6">
        <w:rPr>
          <w:rFonts w:ascii="Times New Roman" w:hAnsi="Times New Roman"/>
          <w:i/>
          <w:iCs/>
          <w:sz w:val="22"/>
          <w:lang w:val="ru-RU"/>
        </w:rPr>
        <w:t>у</w:t>
      </w:r>
      <w:r w:rsidRPr="000833E6">
        <w:rPr>
          <w:rFonts w:ascii="Times New Roman" w:hAnsi="Times New Roman"/>
          <w:i/>
          <w:iCs/>
          <w:sz w:val="22"/>
          <w:lang w:val="ru-RU"/>
        </w:rPr>
        <w:t>, необходим</w:t>
      </w:r>
      <w:r w:rsidR="00DF189C" w:rsidRPr="000833E6">
        <w:rPr>
          <w:rFonts w:ascii="Times New Roman" w:hAnsi="Times New Roman"/>
          <w:i/>
          <w:iCs/>
          <w:sz w:val="22"/>
          <w:lang w:val="ru-RU"/>
        </w:rPr>
        <w:t>ую</w:t>
      </w:r>
      <w:r w:rsidRPr="000833E6">
        <w:rPr>
          <w:rFonts w:ascii="Times New Roman" w:hAnsi="Times New Roman"/>
          <w:i/>
          <w:iCs/>
          <w:sz w:val="22"/>
          <w:lang w:val="ru-RU"/>
        </w:rPr>
        <w:t xml:space="preserve"> для устранения выявленных пробелов.</w:t>
      </w:r>
    </w:p>
    <w:p w14:paraId="1D0FF047" w14:textId="77777777" w:rsidR="00F73053" w:rsidRPr="00F73053" w:rsidRDefault="00F73053" w:rsidP="007B6502">
      <w:pPr>
        <w:tabs>
          <w:tab w:val="left" w:pos="1038"/>
        </w:tabs>
        <w:ind w:left="1800" w:hanging="1800"/>
        <w:rPr>
          <w:rFonts w:ascii="Times New Roman" w:hAnsi="Times New Roman"/>
          <w:sz w:val="22"/>
          <w:lang w:val="ru-RU"/>
        </w:rPr>
      </w:pPr>
    </w:p>
    <w:bookmarkEnd w:id="0"/>
    <w:p w14:paraId="686525B5" w14:textId="7466C3FC" w:rsidR="00514DB3" w:rsidRPr="00F73053" w:rsidRDefault="00F73053" w:rsidP="00F73053">
      <w:pPr>
        <w:tabs>
          <w:tab w:val="left" w:pos="1038"/>
        </w:tabs>
        <w:ind w:left="1800" w:hanging="1800"/>
        <w:rPr>
          <w:rFonts w:ascii="Times New Roman" w:hAnsi="Times New Roman"/>
          <w:sz w:val="22"/>
          <w:lang w:val="ru-RU"/>
        </w:rPr>
      </w:pPr>
      <w:r w:rsidRPr="00F73053">
        <w:rPr>
          <w:rFonts w:ascii="Times New Roman" w:hAnsi="Times New Roman"/>
          <w:b/>
          <w:bCs/>
          <w:sz w:val="22"/>
          <w:lang w:val="ru-RU"/>
        </w:rPr>
        <w:t>ИТ</w:t>
      </w:r>
      <w:r w:rsidRPr="00F73053">
        <w:rPr>
          <w:rFonts w:ascii="Times New Roman" w:hAnsi="Times New Roman"/>
          <w:sz w:val="22"/>
          <w:lang w:val="ru-RU"/>
        </w:rPr>
        <w:t xml:space="preserve"> </w:t>
      </w:r>
      <w:r>
        <w:rPr>
          <w:rFonts w:ascii="Times New Roman" w:hAnsi="Times New Roman"/>
          <w:sz w:val="22"/>
          <w:lang w:val="ru-RU"/>
        </w:rPr>
        <w:tab/>
      </w:r>
      <w:r>
        <w:rPr>
          <w:rFonts w:ascii="Times New Roman" w:hAnsi="Times New Roman"/>
          <w:sz w:val="22"/>
          <w:lang w:val="ru-RU"/>
        </w:rPr>
        <w:tab/>
      </w:r>
      <w:r w:rsidRPr="000833E6">
        <w:rPr>
          <w:rFonts w:ascii="Times New Roman" w:hAnsi="Times New Roman"/>
          <w:i/>
          <w:iCs/>
          <w:sz w:val="22"/>
          <w:lang w:val="ru-RU"/>
        </w:rPr>
        <w:t>Уточнение конкретного компьютерного и программно</w:t>
      </w:r>
      <w:r w:rsidR="00DF189C" w:rsidRPr="000833E6">
        <w:rPr>
          <w:rFonts w:ascii="Times New Roman" w:hAnsi="Times New Roman"/>
          <w:i/>
          <w:iCs/>
          <w:sz w:val="22"/>
          <w:lang w:val="ru-RU"/>
        </w:rPr>
        <w:t>го</w:t>
      </w:r>
      <w:r w:rsidRPr="000833E6">
        <w:rPr>
          <w:rFonts w:ascii="Times New Roman" w:hAnsi="Times New Roman"/>
          <w:i/>
          <w:iCs/>
          <w:sz w:val="22"/>
          <w:lang w:val="ru-RU"/>
        </w:rPr>
        <w:t xml:space="preserve"> обеспечени</w:t>
      </w:r>
      <w:r w:rsidR="00DF189C" w:rsidRPr="000833E6">
        <w:rPr>
          <w:rFonts w:ascii="Times New Roman" w:hAnsi="Times New Roman"/>
          <w:i/>
          <w:iCs/>
          <w:sz w:val="22"/>
          <w:lang w:val="ru-RU"/>
        </w:rPr>
        <w:t>я,</w:t>
      </w:r>
      <w:r w:rsidRPr="000833E6">
        <w:rPr>
          <w:rFonts w:ascii="Times New Roman" w:hAnsi="Times New Roman"/>
          <w:i/>
          <w:iCs/>
          <w:sz w:val="22"/>
          <w:lang w:val="ru-RU"/>
        </w:rPr>
        <w:t xml:space="preserve"> необходимо</w:t>
      </w:r>
      <w:r w:rsidR="00DF189C" w:rsidRPr="000833E6">
        <w:rPr>
          <w:rFonts w:ascii="Times New Roman" w:hAnsi="Times New Roman"/>
          <w:i/>
          <w:iCs/>
          <w:sz w:val="22"/>
          <w:lang w:val="ru-RU"/>
        </w:rPr>
        <w:t>го</w:t>
      </w:r>
      <w:r w:rsidRPr="000833E6">
        <w:rPr>
          <w:rFonts w:ascii="Times New Roman" w:hAnsi="Times New Roman"/>
          <w:i/>
          <w:iCs/>
          <w:sz w:val="22"/>
          <w:lang w:val="ru-RU"/>
        </w:rPr>
        <w:t xml:space="preserve"> для устранения выявленных пробелов.</w:t>
      </w:r>
    </w:p>
    <w:p w14:paraId="60C7E79E" w14:textId="1B435106" w:rsidR="00920601" w:rsidRPr="003A447D" w:rsidRDefault="00D64E22">
      <w:pPr>
        <w:spacing w:after="160" w:line="259" w:lineRule="auto"/>
        <w:jc w:val="left"/>
        <w:rPr>
          <w:rFonts w:ascii="Times New Roman" w:hAnsi="Times New Roman"/>
          <w:i/>
          <w:sz w:val="24"/>
          <w:lang w:val="bg-BG"/>
        </w:rPr>
      </w:pPr>
      <w:r w:rsidRPr="00F73053">
        <w:rPr>
          <w:rFonts w:ascii="Times New Roman" w:hAnsi="Times New Roman"/>
          <w:i/>
          <w:sz w:val="24"/>
          <w:lang w:val="ru-RU"/>
        </w:rPr>
        <w:br w:type="page"/>
      </w:r>
    </w:p>
    <w:p w14:paraId="008809A8" w14:textId="6437C389" w:rsidR="004A4408" w:rsidRDefault="004A4408">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Статья 1.</w:t>
      </w:r>
      <w:r w:rsidR="00304AA5">
        <w:rPr>
          <w:rFonts w:ascii="Times New Roman" w:hAnsi="Times New Roman"/>
          <w:i/>
          <w:sz w:val="24"/>
          <w:szCs w:val="24"/>
          <w:lang w:val="ru-RU"/>
        </w:rPr>
        <w:t>3</w:t>
      </w:r>
      <w:r w:rsidR="00D41E82" w:rsidRPr="00D41E82">
        <w:rPr>
          <w:rFonts w:ascii="Times New Roman" w:hAnsi="Times New Roman"/>
          <w:i/>
          <w:sz w:val="24"/>
          <w:szCs w:val="24"/>
          <w:lang w:val="ru-RU"/>
        </w:rPr>
        <w:t xml:space="preserve">: </w:t>
      </w:r>
      <w:r w:rsidR="00304AA5">
        <w:rPr>
          <w:rFonts w:ascii="Times New Roman" w:eastAsia="Times New Roman" w:hAnsi="Times New Roman"/>
          <w:bCs/>
          <w:color w:val="000000"/>
          <w:sz w:val="24"/>
          <w:szCs w:val="24"/>
          <w:lang w:val="ru-RU" w:eastAsia="en-GB"/>
        </w:rPr>
        <w:t>Справочные центры</w:t>
      </w:r>
      <w:r w:rsidRPr="00D41E82">
        <w:rPr>
          <w:rFonts w:ascii="Times New Roman" w:hAnsi="Times New Roman"/>
          <w:i/>
          <w:sz w:val="24"/>
          <w:szCs w:val="24"/>
          <w:lang w:val="ru-RU"/>
        </w:rPr>
        <w:t xml:space="preserve"> </w:t>
      </w:r>
      <w:r w:rsidRPr="00D41E82">
        <w:rPr>
          <w:rFonts w:ascii="Times New Roman" w:hAnsi="Times New Roman"/>
          <w:i/>
          <w:sz w:val="24"/>
          <w:szCs w:val="24"/>
          <w:lang w:val="ru-RU"/>
        </w:rPr>
        <w:tab/>
        <w:t xml:space="preserve">Категория </w:t>
      </w:r>
      <w:r w:rsidR="00EC1521">
        <w:rPr>
          <w:rFonts w:ascii="Times New Roman" w:hAnsi="Times New Roman"/>
          <w:i/>
          <w:sz w:val="24"/>
          <w:szCs w:val="24"/>
          <w:lang w:val="ru-RU"/>
        </w:rPr>
        <w:t>В</w:t>
      </w:r>
    </w:p>
    <w:p w14:paraId="4A554F9C" w14:textId="3E225132" w:rsidR="00EC1521" w:rsidRPr="00D41E82" w:rsidRDefault="00EC1521" w:rsidP="00EC1521">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28 февраля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4A4408" w:rsidRPr="009E3909" w14:paraId="30856605" w14:textId="77777777" w:rsidTr="004A4408">
        <w:trPr>
          <w:trHeight w:val="243"/>
        </w:trPr>
        <w:tc>
          <w:tcPr>
            <w:tcW w:w="3422" w:type="pct"/>
            <w:shd w:val="clear" w:color="auto" w:fill="auto"/>
          </w:tcPr>
          <w:p w14:paraId="215F6F81" w14:textId="77777777" w:rsidR="004A4408" w:rsidRPr="008B44D5" w:rsidRDefault="004A4408" w:rsidP="00D41E82">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2B171B77" w14:textId="0F04962F" w:rsidR="004A4408" w:rsidRPr="004A4408" w:rsidRDefault="004A4408" w:rsidP="004A4408">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4A4408" w:rsidRPr="0073614D" w14:paraId="529CD402" w14:textId="77777777" w:rsidTr="004A4408">
        <w:trPr>
          <w:trHeight w:val="1770"/>
        </w:trPr>
        <w:tc>
          <w:tcPr>
            <w:tcW w:w="3422" w:type="pct"/>
            <w:shd w:val="clear" w:color="auto" w:fill="auto"/>
          </w:tcPr>
          <w:p w14:paraId="25CCA81F" w14:textId="77777777" w:rsidR="000815F6" w:rsidRPr="000815F6" w:rsidRDefault="004A4408" w:rsidP="000815F6">
            <w:pPr>
              <w:rPr>
                <w:rFonts w:ascii="Times New Roman" w:hAnsi="Times New Roman"/>
                <w:sz w:val="16"/>
                <w:szCs w:val="16"/>
                <w:lang w:val="ru-RU"/>
              </w:rPr>
            </w:pPr>
            <w:r w:rsidRPr="008B44D5">
              <w:rPr>
                <w:rFonts w:ascii="Times New Roman" w:eastAsiaTheme="minorEastAsia" w:hAnsi="Times New Roman"/>
                <w:szCs w:val="18"/>
                <w:lang w:val="ru-RU" w:eastAsia="zh-TW"/>
              </w:rPr>
              <w:t>“</w:t>
            </w:r>
            <w:r w:rsidR="000815F6" w:rsidRPr="000815F6">
              <w:rPr>
                <w:rFonts w:ascii="Times New Roman" w:hAnsi="Times New Roman"/>
                <w:sz w:val="16"/>
                <w:szCs w:val="16"/>
                <w:lang w:val="ru-RU"/>
              </w:rPr>
              <w:t xml:space="preserve">3.1 Каждый Член должен </w:t>
            </w:r>
            <w:proofErr w:type="gramStart"/>
            <w:r w:rsidR="000815F6" w:rsidRPr="000815F6">
              <w:rPr>
                <w:rFonts w:ascii="Times New Roman" w:hAnsi="Times New Roman"/>
                <w:sz w:val="16"/>
                <w:szCs w:val="16"/>
                <w:lang w:val="ru-RU"/>
              </w:rPr>
              <w:t>в пределах</w:t>
            </w:r>
            <w:proofErr w:type="gramEnd"/>
            <w:r w:rsidR="000815F6" w:rsidRPr="000815F6">
              <w:rPr>
                <w:rFonts w:ascii="Times New Roman" w:hAnsi="Times New Roman"/>
                <w:sz w:val="16"/>
                <w:szCs w:val="16"/>
                <w:lang w:val="ru-RU"/>
              </w:rPr>
              <w:t xml:space="preserve"> имеющихся у него ресурсов учредить или поддерживать работу одного или нескольких информационных центров в целях предоставления ответов на обоснованные запросы правительств, лиц, осуществляющих торговлю, и других заинтересованных сторон по вопросам, указанным в пункте 1.1, а также требуемых форм и документов, указанных в подпункте 1.1 «а».</w:t>
            </w:r>
          </w:p>
          <w:p w14:paraId="375A721F" w14:textId="77777777" w:rsidR="000815F6" w:rsidRPr="000815F6" w:rsidRDefault="000815F6" w:rsidP="000815F6">
            <w:pPr>
              <w:rPr>
                <w:rFonts w:ascii="Times New Roman" w:hAnsi="Times New Roman"/>
                <w:sz w:val="16"/>
                <w:szCs w:val="16"/>
                <w:lang w:val="ru-RU"/>
              </w:rPr>
            </w:pPr>
          </w:p>
          <w:p w14:paraId="464D1312" w14:textId="6F4F2E68" w:rsidR="000815F6" w:rsidRDefault="000815F6" w:rsidP="000815F6">
            <w:pPr>
              <w:rPr>
                <w:rFonts w:ascii="Times New Roman" w:hAnsi="Times New Roman"/>
                <w:sz w:val="16"/>
                <w:szCs w:val="16"/>
                <w:lang w:val="ru-RU"/>
              </w:rPr>
            </w:pPr>
            <w:r w:rsidRPr="000815F6">
              <w:rPr>
                <w:rFonts w:ascii="Times New Roman" w:hAnsi="Times New Roman"/>
                <w:sz w:val="16"/>
                <w:szCs w:val="16"/>
                <w:lang w:val="ru-RU"/>
              </w:rPr>
              <w:t>3.2 Члены таможенного союза или Члены, участвующие в региональной интеграции, могут создавать или поддерживать работу общих информационных центров на региональном уровне с целью удовлетворения требований пункта 3.1 в отношении общих процедур.</w:t>
            </w:r>
          </w:p>
          <w:p w14:paraId="4BB42F10" w14:textId="77777777" w:rsidR="000815F6" w:rsidRDefault="000815F6" w:rsidP="000815F6">
            <w:pPr>
              <w:rPr>
                <w:rFonts w:ascii="Times New Roman" w:hAnsi="Times New Roman"/>
                <w:sz w:val="16"/>
                <w:szCs w:val="16"/>
                <w:lang w:val="ru-RU"/>
              </w:rPr>
            </w:pPr>
          </w:p>
          <w:p w14:paraId="673C6477" w14:textId="77777777" w:rsidR="000815F6" w:rsidRPr="000815F6" w:rsidRDefault="000815F6" w:rsidP="000815F6">
            <w:pPr>
              <w:rPr>
                <w:rFonts w:ascii="Times New Roman" w:hAnsi="Times New Roman"/>
                <w:sz w:val="16"/>
                <w:szCs w:val="16"/>
                <w:lang w:val="ru-RU"/>
              </w:rPr>
            </w:pPr>
            <w:r w:rsidRPr="000815F6">
              <w:rPr>
                <w:rFonts w:ascii="Times New Roman" w:hAnsi="Times New Roman"/>
                <w:sz w:val="16"/>
                <w:szCs w:val="16"/>
                <w:lang w:val="ru-RU"/>
              </w:rPr>
              <w:t>3.3 Членам рекомендуется не требовать взимания платы за ответы на запросы и предоставление требуемых форм и документов. Если таковые имеются, Члены должны ограничивать сумму платежей и сборов приблизительной стоимостью оказанных услуг.</w:t>
            </w:r>
          </w:p>
          <w:p w14:paraId="12E71462" w14:textId="77777777" w:rsidR="000815F6" w:rsidRPr="000815F6" w:rsidRDefault="000815F6" w:rsidP="000815F6">
            <w:pPr>
              <w:rPr>
                <w:rFonts w:ascii="Times New Roman" w:hAnsi="Times New Roman"/>
                <w:sz w:val="16"/>
                <w:szCs w:val="16"/>
                <w:lang w:val="ru-RU"/>
              </w:rPr>
            </w:pPr>
          </w:p>
          <w:p w14:paraId="3B44083D" w14:textId="46059D56" w:rsidR="004A4408" w:rsidRPr="008B44D5" w:rsidRDefault="000815F6" w:rsidP="000815F6">
            <w:pPr>
              <w:rPr>
                <w:rFonts w:ascii="Times New Roman" w:hAnsi="Times New Roman"/>
                <w:sz w:val="16"/>
                <w:szCs w:val="16"/>
                <w:lang w:val="ru-RU"/>
              </w:rPr>
            </w:pPr>
            <w:r w:rsidRPr="000815F6">
              <w:rPr>
                <w:rFonts w:ascii="Times New Roman" w:hAnsi="Times New Roman"/>
                <w:sz w:val="16"/>
                <w:szCs w:val="16"/>
                <w:lang w:val="ru-RU"/>
              </w:rPr>
              <w:t>3.4 Информационные центры должны отвечать на запросы и предоставлять формы и документы в течение разумного периода времени, установленного каждым Членом, который может варьироваться в зависимости от характера и сложности запроса.</w:t>
            </w:r>
            <w:r w:rsidR="004A4408" w:rsidRPr="000815F6">
              <w:rPr>
                <w:rFonts w:ascii="Times New Roman" w:eastAsiaTheme="minorEastAsia" w:hAnsi="Times New Roman"/>
                <w:sz w:val="16"/>
                <w:szCs w:val="16"/>
                <w:lang w:val="ru-RU" w:eastAsia="zh-TW"/>
              </w:rPr>
              <w:t>”</w:t>
            </w:r>
          </w:p>
        </w:tc>
        <w:tc>
          <w:tcPr>
            <w:tcW w:w="1578" w:type="pct"/>
            <w:shd w:val="clear" w:color="auto" w:fill="auto"/>
          </w:tcPr>
          <w:p w14:paraId="2F092D8A" w14:textId="77777777" w:rsidR="0073614D" w:rsidRDefault="00304AA5" w:rsidP="0073614D">
            <w:pPr>
              <w:jc w:val="left"/>
              <w:rPr>
                <w:rFonts w:ascii="Times New Roman" w:eastAsia="Times New Roman" w:hAnsi="Times New Roman"/>
                <w:color w:val="000000"/>
                <w:sz w:val="16"/>
                <w:szCs w:val="16"/>
                <w:lang w:val="ru-RU" w:eastAsia="en-GB"/>
              </w:rPr>
            </w:pPr>
            <w:r w:rsidRPr="00B71A0D">
              <w:rPr>
                <w:rFonts w:ascii="Times New Roman" w:eastAsia="Times New Roman" w:hAnsi="Times New Roman"/>
                <w:color w:val="000000"/>
                <w:sz w:val="16"/>
                <w:szCs w:val="16"/>
                <w:lang w:val="ru-RU" w:eastAsia="en-GB"/>
              </w:rPr>
              <w:t xml:space="preserve">В Украине хорошо действующие справочные центры по вопросам ВТО. </w:t>
            </w:r>
            <w:r w:rsidR="0073614D">
              <w:rPr>
                <w:rFonts w:ascii="Times New Roman" w:eastAsia="Times New Roman" w:hAnsi="Times New Roman"/>
                <w:color w:val="000000"/>
                <w:sz w:val="16"/>
                <w:szCs w:val="16"/>
                <w:lang w:val="ru-RU" w:eastAsia="en-GB"/>
              </w:rPr>
              <w:t xml:space="preserve">Можно использовать этот опыт. </w:t>
            </w:r>
            <w:r w:rsidRPr="00B71A0D">
              <w:rPr>
                <w:rFonts w:ascii="Times New Roman" w:eastAsia="Times New Roman" w:hAnsi="Times New Roman"/>
                <w:color w:val="000000"/>
                <w:sz w:val="16"/>
                <w:szCs w:val="16"/>
                <w:lang w:val="ru-RU" w:eastAsia="en-GB"/>
              </w:rPr>
              <w:t>Однако здесь вопрос больше всего о таможенных процедурах и практиках.</w:t>
            </w:r>
          </w:p>
          <w:p w14:paraId="100CB588" w14:textId="404F1DC8" w:rsidR="0073614D" w:rsidRPr="0073614D" w:rsidRDefault="0073614D" w:rsidP="0073614D">
            <w:pPr>
              <w:jc w:val="left"/>
              <w:rPr>
                <w:rFonts w:ascii="Times New Roman" w:eastAsia="Times New Roman" w:hAnsi="Times New Roman"/>
                <w:color w:val="000000"/>
                <w:sz w:val="16"/>
                <w:szCs w:val="16"/>
                <w:lang w:val="ru-RU" w:eastAsia="en-GB"/>
              </w:rPr>
            </w:pPr>
            <w:r>
              <w:rPr>
                <w:rFonts w:ascii="Times New Roman" w:eastAsia="Times New Roman" w:hAnsi="Times New Roman"/>
                <w:color w:val="000000"/>
                <w:sz w:val="16"/>
                <w:szCs w:val="16"/>
                <w:lang w:val="ru-RU" w:eastAsia="en-GB"/>
              </w:rPr>
              <w:t xml:space="preserve">Центр будет предоставлять информацию, связанную с работой всех </w:t>
            </w:r>
            <w:r w:rsidR="00B21421">
              <w:rPr>
                <w:rFonts w:ascii="Times New Roman" w:eastAsia="Times New Roman" w:hAnsi="Times New Roman"/>
                <w:color w:val="000000"/>
                <w:sz w:val="16"/>
                <w:szCs w:val="16"/>
                <w:lang w:val="ru-RU" w:eastAsia="en-GB"/>
              </w:rPr>
              <w:t xml:space="preserve">регулятивных </w:t>
            </w:r>
            <w:r>
              <w:rPr>
                <w:rFonts w:ascii="Times New Roman" w:eastAsia="Times New Roman" w:hAnsi="Times New Roman"/>
                <w:color w:val="000000"/>
                <w:sz w:val="16"/>
                <w:szCs w:val="16"/>
                <w:lang w:val="ru-RU" w:eastAsia="en-GB"/>
              </w:rPr>
              <w:t xml:space="preserve">агентств, но необходимо определить какое агентство отвечает за центр. </w:t>
            </w:r>
          </w:p>
        </w:tc>
      </w:tr>
    </w:tbl>
    <w:p w14:paraId="711D76C3" w14:textId="77777777" w:rsidR="004A4408" w:rsidRDefault="004A4408">
      <w:pPr>
        <w:spacing w:after="160" w:line="259" w:lineRule="auto"/>
        <w:jc w:val="left"/>
        <w:rPr>
          <w:rFonts w:ascii="Times New Roman" w:hAnsi="Times New Roman"/>
          <w:b/>
          <w:bCs/>
          <w:i/>
          <w:sz w:val="24"/>
          <w:lang w:val="ru-RU"/>
        </w:rPr>
      </w:pPr>
    </w:p>
    <w:p w14:paraId="2E036D59" w14:textId="3964F526" w:rsidR="002D6AA2" w:rsidRPr="00D31EE1" w:rsidRDefault="002D6AA2">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5BE23D4E" w14:textId="3450DF9A" w:rsidR="002D6AA2" w:rsidRPr="002D6AA2" w:rsidRDefault="002D6AA2" w:rsidP="00D31EE1">
      <w:pPr>
        <w:ind w:left="1800" w:hanging="1800"/>
        <w:rPr>
          <w:rFonts w:ascii="Times New Roman" w:hAnsi="Times New Roman"/>
          <w:b/>
          <w:bCs/>
          <w:iCs/>
          <w:sz w:val="24"/>
          <w:szCs w:val="24"/>
          <w:lang w:val="ru-RU"/>
        </w:rPr>
      </w:pPr>
      <w:r w:rsidRPr="00BE3A51">
        <w:rPr>
          <w:rFonts w:ascii="Times New Roman" w:hAnsi="Times New Roman"/>
          <w:b/>
          <w:bCs/>
          <w:sz w:val="22"/>
          <w:lang w:val="ru-RU"/>
        </w:rPr>
        <w:t>Анализ пробелов</w:t>
      </w:r>
      <w:proofErr w:type="gramStart"/>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r w:rsidR="00304AA5">
        <w:rPr>
          <w:rFonts w:ascii="Times New Roman" w:eastAsia="Times New Roman" w:hAnsi="Times New Roman"/>
          <w:color w:val="000000"/>
          <w:sz w:val="24"/>
          <w:szCs w:val="24"/>
          <w:lang w:val="ru-RU" w:eastAsia="en-GB"/>
        </w:rPr>
        <w:t>Решить</w:t>
      </w:r>
      <w:proofErr w:type="gramEnd"/>
      <w:r w:rsidR="00304AA5">
        <w:rPr>
          <w:rFonts w:ascii="Times New Roman" w:eastAsia="Times New Roman" w:hAnsi="Times New Roman"/>
          <w:color w:val="000000"/>
          <w:sz w:val="24"/>
          <w:szCs w:val="24"/>
          <w:lang w:val="ru-RU" w:eastAsia="en-GB"/>
        </w:rPr>
        <w:t>, как это делать – напр. телефон или эл. почта? Как назначить хорошо информированные люди по всем вопросам, по всем ведомствам?</w:t>
      </w:r>
    </w:p>
    <w:p w14:paraId="3FC2073A" w14:textId="77777777" w:rsidR="002D6AA2" w:rsidRDefault="002D6AA2" w:rsidP="00D31EE1">
      <w:pPr>
        <w:ind w:left="1800" w:hanging="1800"/>
        <w:rPr>
          <w:rFonts w:ascii="Times New Roman" w:hAnsi="Times New Roman"/>
          <w:b/>
          <w:bCs/>
          <w:iCs/>
          <w:sz w:val="22"/>
          <w:lang w:val="ru-RU"/>
        </w:rPr>
      </w:pPr>
    </w:p>
    <w:p w14:paraId="371879E9" w14:textId="77777777" w:rsidR="00304AA5" w:rsidRPr="00F03D60" w:rsidRDefault="00304AA5" w:rsidP="00304AA5">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4109BAD5" w14:textId="77777777" w:rsidR="00304AA5" w:rsidRPr="00F03D60" w:rsidRDefault="00304AA5" w:rsidP="00304AA5">
      <w:pPr>
        <w:tabs>
          <w:tab w:val="left" w:pos="1038"/>
        </w:tabs>
        <w:ind w:left="1800" w:hanging="1800"/>
        <w:rPr>
          <w:rFonts w:ascii="Times New Roman" w:hAnsi="Times New Roman"/>
          <w:b/>
          <w:sz w:val="22"/>
          <w:lang w:val="bg-BG"/>
        </w:rPr>
      </w:pPr>
    </w:p>
    <w:p w14:paraId="20D85EAD" w14:textId="36DC1CDF" w:rsidR="00304AA5" w:rsidRPr="00F03D60" w:rsidRDefault="00304AA5" w:rsidP="00304AA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27B4C593" w14:textId="77777777" w:rsidR="00304AA5" w:rsidRPr="00F03D60" w:rsidRDefault="00304AA5" w:rsidP="00304AA5">
      <w:pPr>
        <w:tabs>
          <w:tab w:val="left" w:pos="1038"/>
        </w:tabs>
        <w:ind w:left="1800" w:hanging="1800"/>
        <w:rPr>
          <w:rFonts w:ascii="Times New Roman" w:hAnsi="Times New Roman"/>
          <w:i/>
          <w:iCs/>
          <w:sz w:val="22"/>
          <w:lang w:val="bg-BG"/>
        </w:rPr>
      </w:pPr>
    </w:p>
    <w:p w14:paraId="2C95D343" w14:textId="016A1B72" w:rsidR="00EC1521" w:rsidRDefault="00EC1521" w:rsidP="00304AA5">
      <w:pPr>
        <w:tabs>
          <w:tab w:val="left" w:pos="1038"/>
        </w:tabs>
        <w:ind w:left="1800" w:hanging="1800"/>
        <w:rPr>
          <w:rFonts w:ascii="Times New Roman" w:hAnsi="Times New Roman"/>
          <w:i/>
          <w:iCs/>
          <w:sz w:val="22"/>
          <w:lang w:val="bg-BG"/>
        </w:rPr>
      </w:pPr>
      <w:r>
        <w:rPr>
          <w:rFonts w:ascii="Times New Roman" w:hAnsi="Times New Roman"/>
          <w:i/>
          <w:iCs/>
          <w:sz w:val="22"/>
          <w:lang w:val="bg-BG"/>
        </w:rPr>
        <w:t>Что запланировано делать?</w:t>
      </w:r>
    </w:p>
    <w:p w14:paraId="4F7703DF" w14:textId="77777777" w:rsidR="00EC1521" w:rsidRDefault="00EC1521" w:rsidP="00304AA5">
      <w:pPr>
        <w:tabs>
          <w:tab w:val="left" w:pos="1038"/>
        </w:tabs>
        <w:ind w:left="1800" w:hanging="1800"/>
        <w:rPr>
          <w:rFonts w:ascii="Times New Roman" w:hAnsi="Times New Roman"/>
          <w:i/>
          <w:iCs/>
          <w:sz w:val="22"/>
          <w:lang w:val="bg-BG"/>
        </w:rPr>
      </w:pPr>
    </w:p>
    <w:p w14:paraId="5D0C711E" w14:textId="5FC97AC0" w:rsidR="00304AA5" w:rsidRPr="00F03D60" w:rsidRDefault="00304AA5" w:rsidP="00304AA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p>
    <w:p w14:paraId="415C6823" w14:textId="77777777" w:rsidR="00304AA5" w:rsidRPr="00F03D60" w:rsidRDefault="00304AA5" w:rsidP="00304AA5">
      <w:pPr>
        <w:tabs>
          <w:tab w:val="left" w:pos="1038"/>
        </w:tabs>
        <w:ind w:left="1800" w:hanging="1800"/>
        <w:rPr>
          <w:rFonts w:ascii="Times New Roman" w:hAnsi="Times New Roman"/>
          <w:i/>
          <w:iCs/>
          <w:sz w:val="22"/>
          <w:lang w:val="bg-BG"/>
        </w:rPr>
      </w:pPr>
    </w:p>
    <w:p w14:paraId="1113D132" w14:textId="77777777" w:rsidR="00304AA5" w:rsidRPr="00F03D60" w:rsidRDefault="00304AA5" w:rsidP="00304AA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404D33C5" w14:textId="77777777" w:rsidR="00304AA5" w:rsidRPr="00F03D60" w:rsidRDefault="00304AA5" w:rsidP="00304AA5">
      <w:pPr>
        <w:tabs>
          <w:tab w:val="left" w:pos="1038"/>
        </w:tabs>
        <w:ind w:left="1800" w:hanging="1800"/>
        <w:rPr>
          <w:rFonts w:ascii="Times New Roman" w:hAnsi="Times New Roman"/>
          <w:b/>
          <w:bCs/>
          <w:sz w:val="22"/>
          <w:lang w:val="bg-BG"/>
        </w:rPr>
      </w:pPr>
    </w:p>
    <w:p w14:paraId="6CC7E6C7" w14:textId="60C79CB1" w:rsidR="00304AA5" w:rsidRPr="00304AA5" w:rsidRDefault="00304AA5" w:rsidP="00304AA5">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конкретные роли при </w:t>
      </w:r>
      <w:r>
        <w:rPr>
          <w:rFonts w:ascii="Times New Roman" w:hAnsi="Times New Roman"/>
          <w:iCs/>
          <w:sz w:val="22"/>
          <w:lang w:val="ru-RU"/>
        </w:rPr>
        <w:t xml:space="preserve">контроле торговлей и по </w:t>
      </w:r>
      <w:r w:rsidRPr="00304AA5">
        <w:rPr>
          <w:rFonts w:ascii="Times New Roman" w:hAnsi="Times New Roman"/>
          <w:iCs/>
          <w:sz w:val="22"/>
          <w:lang w:val="ru-RU"/>
        </w:rPr>
        <w:t>публикации информации</w:t>
      </w:r>
      <w:r>
        <w:rPr>
          <w:rFonts w:ascii="Times New Roman" w:hAnsi="Times New Roman"/>
          <w:iCs/>
          <w:sz w:val="22"/>
          <w:lang w:val="ru-RU"/>
        </w:rPr>
        <w:t xml:space="preserve"> о процедурах</w:t>
      </w:r>
      <w:r w:rsidRPr="00304AA5">
        <w:rPr>
          <w:rFonts w:ascii="Times New Roman" w:hAnsi="Times New Roman"/>
          <w:iCs/>
          <w:sz w:val="22"/>
          <w:lang w:val="ru-RU"/>
        </w:rPr>
        <w:t>.</w:t>
      </w:r>
    </w:p>
    <w:p w14:paraId="4BED54CE" w14:textId="77777777" w:rsidR="00304AA5" w:rsidRDefault="00304AA5" w:rsidP="00304AA5">
      <w:pPr>
        <w:tabs>
          <w:tab w:val="left" w:pos="1038"/>
        </w:tabs>
        <w:ind w:left="1800" w:hanging="1800"/>
        <w:rPr>
          <w:rFonts w:ascii="Times New Roman" w:hAnsi="Times New Roman"/>
          <w:b/>
          <w:bCs/>
          <w:sz w:val="22"/>
          <w:lang w:val="ru-RU"/>
        </w:rPr>
      </w:pPr>
    </w:p>
    <w:p w14:paraId="6ADB4E0E" w14:textId="750005E2" w:rsidR="00304AA5" w:rsidRDefault="00304AA5" w:rsidP="00304AA5">
      <w:pPr>
        <w:tabs>
          <w:tab w:val="left" w:pos="1038"/>
        </w:tabs>
        <w:ind w:left="1800" w:hanging="1800"/>
        <w:rPr>
          <w:rFonts w:ascii="Times New Roman" w:hAnsi="Times New Roman"/>
          <w:sz w:val="22"/>
          <w:lang w:val="ru-RU"/>
        </w:rPr>
      </w:pPr>
      <w:proofErr w:type="gramStart"/>
      <w:r w:rsidRPr="00B5146B">
        <w:rPr>
          <w:rFonts w:ascii="Times New Roman" w:hAnsi="Times New Roman"/>
          <w:b/>
          <w:bCs/>
          <w:sz w:val="22"/>
          <w:lang w:val="ru-RU"/>
        </w:rPr>
        <w:t>Законодательство</w:t>
      </w:r>
      <w:r>
        <w:rPr>
          <w:rFonts w:ascii="Times New Roman" w:hAnsi="Times New Roman"/>
          <w:sz w:val="22"/>
          <w:lang w:val="ru-RU"/>
        </w:rPr>
        <w:t xml:space="preserve"> </w:t>
      </w:r>
      <w:r w:rsidR="0073614D" w:rsidRPr="0073614D">
        <w:rPr>
          <w:rFonts w:ascii="Times New Roman" w:hAnsi="Times New Roman"/>
          <w:i/>
          <w:iCs/>
          <w:sz w:val="22"/>
          <w:lang w:val="ru-RU"/>
        </w:rPr>
        <w:t>Что</w:t>
      </w:r>
      <w:proofErr w:type="gramEnd"/>
      <w:r w:rsidR="0073614D" w:rsidRPr="0073614D">
        <w:rPr>
          <w:rFonts w:ascii="Times New Roman" w:hAnsi="Times New Roman"/>
          <w:i/>
          <w:iCs/>
          <w:sz w:val="22"/>
          <w:lang w:val="ru-RU"/>
        </w:rPr>
        <w:t xml:space="preserve"> надо делать по законодательству</w:t>
      </w:r>
      <w:r w:rsidRPr="0073614D">
        <w:rPr>
          <w:rFonts w:ascii="Times New Roman" w:hAnsi="Times New Roman"/>
          <w:i/>
          <w:iCs/>
          <w:sz w:val="22"/>
          <w:lang w:val="ru-RU"/>
        </w:rPr>
        <w:t xml:space="preserve"> для </w:t>
      </w:r>
      <w:r w:rsidR="0073614D" w:rsidRPr="0073614D">
        <w:rPr>
          <w:rFonts w:ascii="Times New Roman" w:hAnsi="Times New Roman"/>
          <w:i/>
          <w:iCs/>
          <w:sz w:val="22"/>
          <w:lang w:val="ru-RU"/>
        </w:rPr>
        <w:t>создания и</w:t>
      </w:r>
      <w:r w:rsidR="0073614D">
        <w:rPr>
          <w:rFonts w:ascii="Times New Roman" w:hAnsi="Times New Roman"/>
          <w:sz w:val="22"/>
          <w:lang w:val="ru-RU"/>
        </w:rPr>
        <w:t xml:space="preserve"> </w:t>
      </w:r>
      <w:r w:rsidR="0073614D">
        <w:rPr>
          <w:rFonts w:ascii="Times New Roman" w:hAnsi="Times New Roman"/>
          <w:i/>
          <w:iCs/>
          <w:sz w:val="22"/>
          <w:lang w:val="ru-RU"/>
        </w:rPr>
        <w:t>функционирования центра?</w:t>
      </w:r>
      <w:r w:rsidR="0073614D" w:rsidRPr="00B5146B">
        <w:rPr>
          <w:rFonts w:ascii="Times New Roman" w:hAnsi="Times New Roman"/>
          <w:sz w:val="22"/>
          <w:lang w:val="ru-RU"/>
        </w:rPr>
        <w:t xml:space="preserve"> </w:t>
      </w:r>
      <w:r w:rsidR="0073614D" w:rsidRPr="0073614D">
        <w:rPr>
          <w:rFonts w:ascii="Times New Roman" w:hAnsi="Times New Roman"/>
          <w:i/>
          <w:iCs/>
          <w:sz w:val="22"/>
          <w:lang w:val="ru-RU"/>
        </w:rPr>
        <w:t>К</w:t>
      </w:r>
      <w:r w:rsidRPr="00F03D60">
        <w:rPr>
          <w:rFonts w:ascii="Times New Roman" w:hAnsi="Times New Roman"/>
          <w:i/>
          <w:iCs/>
          <w:sz w:val="22"/>
          <w:lang w:val="ru-RU"/>
        </w:rPr>
        <w:t>акие законы и подзаконные акты необходимо разработать или внести в них поправки?</w:t>
      </w:r>
      <w:r>
        <w:rPr>
          <w:rFonts w:ascii="Times New Roman" w:hAnsi="Times New Roman"/>
          <w:sz w:val="22"/>
          <w:lang w:val="ru-RU"/>
        </w:rPr>
        <w:t>)</w:t>
      </w:r>
    </w:p>
    <w:p w14:paraId="7A4E6C83" w14:textId="77777777" w:rsidR="00304AA5" w:rsidRPr="00B5146B" w:rsidRDefault="00304AA5" w:rsidP="00304AA5">
      <w:pPr>
        <w:tabs>
          <w:tab w:val="left" w:pos="1038"/>
        </w:tabs>
        <w:ind w:left="1800" w:hanging="1800"/>
        <w:rPr>
          <w:rFonts w:ascii="Times New Roman" w:hAnsi="Times New Roman"/>
          <w:sz w:val="22"/>
          <w:lang w:val="ru-RU"/>
        </w:rPr>
      </w:pPr>
    </w:p>
    <w:p w14:paraId="2DA5E07E" w14:textId="6DA3E001" w:rsidR="00304AA5" w:rsidRDefault="00304AA5" w:rsidP="00304AA5">
      <w:pPr>
        <w:tabs>
          <w:tab w:val="left" w:pos="1038"/>
        </w:tabs>
        <w:ind w:left="1800" w:hanging="1800"/>
        <w:rPr>
          <w:rFonts w:ascii="Times New Roman" w:hAnsi="Times New Roman"/>
          <w:bCs/>
          <w:sz w:val="22"/>
          <w:lang w:val="ru-RU"/>
        </w:rPr>
      </w:pPr>
      <w:r w:rsidRPr="00497278">
        <w:rPr>
          <w:rFonts w:ascii="Times New Roman" w:hAnsi="Times New Roman"/>
          <w:b/>
          <w:sz w:val="22"/>
          <w:lang w:val="ru-RU"/>
        </w:rPr>
        <w:t xml:space="preserve">Процедуры </w:t>
      </w:r>
      <w:r>
        <w:rPr>
          <w:rFonts w:ascii="Times New Roman" w:hAnsi="Times New Roman"/>
          <w:b/>
          <w:sz w:val="22"/>
          <w:lang w:val="ru-RU"/>
        </w:rPr>
        <w:tab/>
      </w:r>
      <w:r w:rsidRPr="000833E6">
        <w:rPr>
          <w:rFonts w:ascii="Times New Roman" w:hAnsi="Times New Roman"/>
          <w:bCs/>
          <w:i/>
          <w:iCs/>
          <w:sz w:val="22"/>
          <w:lang w:val="ru-RU"/>
        </w:rPr>
        <w:t xml:space="preserve">Какие процедурные реформы, осуществление новых процедур и т.д. </w:t>
      </w:r>
      <w:proofErr w:type="spellStart"/>
      <w:r w:rsidRPr="000833E6">
        <w:rPr>
          <w:rFonts w:ascii="Times New Roman" w:hAnsi="Times New Roman"/>
          <w:bCs/>
          <w:i/>
          <w:iCs/>
          <w:sz w:val="22"/>
          <w:lang w:val="ru-RU"/>
        </w:rPr>
        <w:t>планиру</w:t>
      </w:r>
      <w:proofErr w:type="spellEnd"/>
      <w:r w:rsidRPr="000833E6">
        <w:rPr>
          <w:rFonts w:ascii="Times New Roman" w:hAnsi="Times New Roman"/>
          <w:bCs/>
          <w:i/>
          <w:iCs/>
          <w:sz w:val="22"/>
          <w:lang w:val="bg-BG"/>
        </w:rPr>
        <w:t>ю</w:t>
      </w:r>
      <w:proofErr w:type="spellStart"/>
      <w:r w:rsidRPr="000833E6">
        <w:rPr>
          <w:rFonts w:ascii="Times New Roman" w:hAnsi="Times New Roman"/>
          <w:bCs/>
          <w:i/>
          <w:iCs/>
          <w:sz w:val="22"/>
          <w:lang w:val="ru-RU"/>
        </w:rPr>
        <w:t>тся</w:t>
      </w:r>
      <w:proofErr w:type="spellEnd"/>
      <w:r w:rsidRPr="000833E6">
        <w:rPr>
          <w:rFonts w:ascii="Times New Roman" w:hAnsi="Times New Roman"/>
          <w:bCs/>
          <w:i/>
          <w:iCs/>
          <w:sz w:val="22"/>
          <w:lang w:val="ru-RU"/>
        </w:rPr>
        <w:t xml:space="preserve"> для</w:t>
      </w:r>
      <w:r w:rsidR="0073614D">
        <w:rPr>
          <w:rFonts w:ascii="Times New Roman" w:hAnsi="Times New Roman"/>
          <w:bCs/>
          <w:i/>
          <w:iCs/>
          <w:sz w:val="22"/>
          <w:lang w:val="ru-RU"/>
        </w:rPr>
        <w:t xml:space="preserve"> </w:t>
      </w:r>
      <w:r w:rsidR="0073614D">
        <w:rPr>
          <w:rFonts w:ascii="Times New Roman" w:hAnsi="Times New Roman"/>
          <w:i/>
          <w:iCs/>
          <w:sz w:val="22"/>
          <w:lang w:val="ru-RU"/>
        </w:rPr>
        <w:t>функционирования центра</w:t>
      </w:r>
      <w:r w:rsidRPr="000833E6">
        <w:rPr>
          <w:rFonts w:ascii="Times New Roman" w:hAnsi="Times New Roman"/>
          <w:bCs/>
          <w:i/>
          <w:iCs/>
          <w:sz w:val="22"/>
          <w:lang w:val="ru-RU"/>
        </w:rPr>
        <w:t>?</w:t>
      </w:r>
    </w:p>
    <w:p w14:paraId="4FA201D6" w14:textId="77777777" w:rsidR="00304AA5" w:rsidRPr="00497278" w:rsidRDefault="00304AA5" w:rsidP="00304AA5">
      <w:pPr>
        <w:tabs>
          <w:tab w:val="left" w:pos="1038"/>
        </w:tabs>
        <w:ind w:left="1800" w:hanging="1800"/>
        <w:rPr>
          <w:rFonts w:ascii="Times New Roman" w:hAnsi="Times New Roman"/>
          <w:bCs/>
          <w:sz w:val="22"/>
          <w:lang w:val="ru-RU"/>
        </w:rPr>
      </w:pPr>
    </w:p>
    <w:p w14:paraId="152D5433" w14:textId="2ED7C01A" w:rsidR="00304AA5" w:rsidRDefault="00304AA5" w:rsidP="00304AA5">
      <w:pPr>
        <w:ind w:left="1800" w:hanging="1800"/>
        <w:rPr>
          <w:rFonts w:ascii="Times New Roman" w:hAnsi="Times New Roman"/>
          <w:sz w:val="22"/>
          <w:lang w:val="ru-RU"/>
        </w:rPr>
      </w:pPr>
      <w:r w:rsidRPr="00F73053">
        <w:rPr>
          <w:rFonts w:ascii="Times New Roman" w:hAnsi="Times New Roman"/>
          <w:b/>
          <w:bCs/>
          <w:sz w:val="22"/>
          <w:lang w:val="ru-RU"/>
        </w:rPr>
        <w:t>Вопросы политики</w:t>
      </w:r>
      <w:r>
        <w:rPr>
          <w:rFonts w:ascii="Times New Roman" w:hAnsi="Times New Roman"/>
          <w:b/>
          <w:bCs/>
          <w:sz w:val="22"/>
          <w:lang w:val="ru-RU"/>
        </w:rPr>
        <w:t>.</w:t>
      </w:r>
      <w:r w:rsidRPr="00B14EB6">
        <w:rPr>
          <w:rFonts w:ascii="Times New Roman" w:hAnsi="Times New Roman"/>
          <w:sz w:val="22"/>
          <w:lang w:val="ru-RU"/>
        </w:rPr>
        <w:t xml:space="preserve"> </w:t>
      </w:r>
      <w:r w:rsidR="0073614D">
        <w:rPr>
          <w:rFonts w:ascii="Times New Roman" w:hAnsi="Times New Roman"/>
          <w:i/>
          <w:iCs/>
          <w:sz w:val="22"/>
          <w:lang w:val="bg-BG"/>
        </w:rPr>
        <w:t xml:space="preserve">Есть ли </w:t>
      </w:r>
      <w:r w:rsidRPr="000833E6">
        <w:rPr>
          <w:rFonts w:ascii="Times New Roman" w:hAnsi="Times New Roman"/>
          <w:i/>
          <w:iCs/>
          <w:sz w:val="22"/>
          <w:lang w:val="ru-RU"/>
        </w:rPr>
        <w:t>вопросы</w:t>
      </w:r>
      <w:r w:rsidR="0073614D">
        <w:rPr>
          <w:rFonts w:ascii="Times New Roman" w:hAnsi="Times New Roman"/>
          <w:i/>
          <w:iCs/>
          <w:sz w:val="22"/>
          <w:lang w:val="ru-RU"/>
        </w:rPr>
        <w:t xml:space="preserve"> </w:t>
      </w:r>
      <w:r w:rsidR="0073614D" w:rsidRPr="000833E6">
        <w:rPr>
          <w:rFonts w:ascii="Times New Roman" w:hAnsi="Times New Roman"/>
          <w:i/>
          <w:iCs/>
          <w:sz w:val="22"/>
          <w:lang w:val="ru-RU"/>
        </w:rPr>
        <w:t>политики</w:t>
      </w:r>
      <w:r w:rsidR="0073614D">
        <w:rPr>
          <w:rFonts w:ascii="Times New Roman" w:hAnsi="Times New Roman"/>
          <w:i/>
          <w:iCs/>
          <w:sz w:val="22"/>
          <w:lang w:val="ru-RU"/>
        </w:rPr>
        <w:t xml:space="preserve"> для устранения проблем?</w:t>
      </w:r>
    </w:p>
    <w:p w14:paraId="0703D9C2" w14:textId="77777777" w:rsidR="00304AA5" w:rsidRPr="00B14EB6" w:rsidRDefault="00304AA5" w:rsidP="00304AA5">
      <w:pPr>
        <w:ind w:left="1800" w:hanging="1800"/>
        <w:rPr>
          <w:rFonts w:ascii="Times New Roman" w:hAnsi="Times New Roman"/>
          <w:sz w:val="22"/>
          <w:lang w:val="ru-RU"/>
        </w:rPr>
      </w:pPr>
    </w:p>
    <w:p w14:paraId="39C5A7EA" w14:textId="0ABC965B" w:rsidR="00304AA5" w:rsidRDefault="00304AA5" w:rsidP="00304AA5">
      <w:pPr>
        <w:tabs>
          <w:tab w:val="left" w:pos="1038"/>
        </w:tabs>
        <w:ind w:left="1800" w:hanging="1800"/>
        <w:rPr>
          <w:rFonts w:ascii="Times New Roman" w:hAnsi="Times New Roman"/>
          <w:sz w:val="22"/>
          <w:lang w:val="ru-RU"/>
        </w:rPr>
      </w:pPr>
      <w:r w:rsidRPr="00F73053">
        <w:rPr>
          <w:rFonts w:ascii="Times New Roman" w:hAnsi="Times New Roman"/>
          <w:b/>
          <w:bCs/>
          <w:sz w:val="22"/>
          <w:lang w:val="ru-RU"/>
        </w:rPr>
        <w:t>Обучение</w:t>
      </w:r>
      <w:r w:rsidRPr="00F73053">
        <w:rPr>
          <w:rFonts w:ascii="Times New Roman" w:hAnsi="Times New Roman"/>
          <w:sz w:val="22"/>
          <w:lang w:val="ru-RU"/>
        </w:rPr>
        <w:t xml:space="preserve"> </w:t>
      </w:r>
      <w:r>
        <w:rPr>
          <w:rFonts w:ascii="Times New Roman" w:hAnsi="Times New Roman"/>
          <w:sz w:val="22"/>
          <w:lang w:val="ru-RU"/>
        </w:rPr>
        <w:tab/>
      </w:r>
      <w:r>
        <w:rPr>
          <w:rFonts w:ascii="Times New Roman" w:hAnsi="Times New Roman"/>
          <w:sz w:val="22"/>
          <w:lang w:val="ru-RU"/>
        </w:rPr>
        <w:tab/>
      </w:r>
      <w:r w:rsidRPr="000833E6">
        <w:rPr>
          <w:rFonts w:ascii="Times New Roman" w:hAnsi="Times New Roman"/>
          <w:i/>
          <w:iCs/>
          <w:sz w:val="22"/>
          <w:lang w:val="bg-BG"/>
        </w:rPr>
        <w:t>Необходимо</w:t>
      </w:r>
      <w:r w:rsidRPr="000833E6">
        <w:rPr>
          <w:rFonts w:ascii="Times New Roman" w:hAnsi="Times New Roman"/>
          <w:i/>
          <w:iCs/>
          <w:sz w:val="22"/>
          <w:lang w:val="ru-RU"/>
        </w:rPr>
        <w:t xml:space="preserve"> уточнить конкретную профессиональную подготовку, необходимую для </w:t>
      </w:r>
      <w:r w:rsidR="0073614D">
        <w:rPr>
          <w:rFonts w:ascii="Times New Roman" w:hAnsi="Times New Roman"/>
          <w:i/>
          <w:iCs/>
          <w:sz w:val="22"/>
          <w:lang w:val="ru-RU"/>
        </w:rPr>
        <w:t>функционирования центра</w:t>
      </w:r>
      <w:r w:rsidRPr="000833E6">
        <w:rPr>
          <w:rFonts w:ascii="Times New Roman" w:hAnsi="Times New Roman"/>
          <w:i/>
          <w:iCs/>
          <w:sz w:val="22"/>
          <w:lang w:val="ru-RU"/>
        </w:rPr>
        <w:t>.</w:t>
      </w:r>
    </w:p>
    <w:p w14:paraId="6EC79DF0" w14:textId="77777777" w:rsidR="00304AA5" w:rsidRPr="00F73053" w:rsidRDefault="00304AA5" w:rsidP="00304AA5">
      <w:pPr>
        <w:tabs>
          <w:tab w:val="left" w:pos="1038"/>
        </w:tabs>
        <w:ind w:left="1800" w:hanging="1800"/>
        <w:rPr>
          <w:rFonts w:ascii="Times New Roman" w:hAnsi="Times New Roman"/>
          <w:sz w:val="22"/>
          <w:lang w:val="ru-RU"/>
        </w:rPr>
      </w:pPr>
    </w:p>
    <w:p w14:paraId="7B02E989" w14:textId="069BB61F" w:rsidR="00304AA5" w:rsidRPr="00F73053" w:rsidRDefault="00304AA5" w:rsidP="00304AA5">
      <w:pPr>
        <w:tabs>
          <w:tab w:val="left" w:pos="1038"/>
        </w:tabs>
        <w:ind w:left="1800" w:hanging="1800"/>
        <w:rPr>
          <w:rFonts w:ascii="Times New Roman" w:hAnsi="Times New Roman"/>
          <w:sz w:val="22"/>
          <w:lang w:val="ru-RU"/>
        </w:rPr>
      </w:pPr>
      <w:r w:rsidRPr="00F73053">
        <w:rPr>
          <w:rFonts w:ascii="Times New Roman" w:hAnsi="Times New Roman"/>
          <w:b/>
          <w:bCs/>
          <w:sz w:val="22"/>
          <w:lang w:val="ru-RU"/>
        </w:rPr>
        <w:t>ИТ</w:t>
      </w:r>
      <w:r w:rsidRPr="00F73053">
        <w:rPr>
          <w:rFonts w:ascii="Times New Roman" w:hAnsi="Times New Roman"/>
          <w:sz w:val="22"/>
          <w:lang w:val="ru-RU"/>
        </w:rPr>
        <w:t xml:space="preserve"> </w:t>
      </w:r>
      <w:r>
        <w:rPr>
          <w:rFonts w:ascii="Times New Roman" w:hAnsi="Times New Roman"/>
          <w:sz w:val="22"/>
          <w:lang w:val="ru-RU"/>
        </w:rPr>
        <w:tab/>
      </w:r>
      <w:r>
        <w:rPr>
          <w:rFonts w:ascii="Times New Roman" w:hAnsi="Times New Roman"/>
          <w:sz w:val="22"/>
          <w:lang w:val="ru-RU"/>
        </w:rPr>
        <w:tab/>
      </w:r>
      <w:r w:rsidRPr="000833E6">
        <w:rPr>
          <w:rFonts w:ascii="Times New Roman" w:hAnsi="Times New Roman"/>
          <w:i/>
          <w:iCs/>
          <w:sz w:val="22"/>
          <w:lang w:val="ru-RU"/>
        </w:rPr>
        <w:t>Уточн</w:t>
      </w:r>
      <w:r w:rsidR="0073614D">
        <w:rPr>
          <w:rFonts w:ascii="Times New Roman" w:hAnsi="Times New Roman"/>
          <w:i/>
          <w:iCs/>
          <w:sz w:val="22"/>
          <w:lang w:val="ru-RU"/>
        </w:rPr>
        <w:t xml:space="preserve">ить </w:t>
      </w:r>
      <w:r w:rsidRPr="000833E6">
        <w:rPr>
          <w:rFonts w:ascii="Times New Roman" w:hAnsi="Times New Roman"/>
          <w:i/>
          <w:iCs/>
          <w:sz w:val="22"/>
          <w:lang w:val="ru-RU"/>
        </w:rPr>
        <w:t>конкретн</w:t>
      </w:r>
      <w:r w:rsidR="0073614D">
        <w:rPr>
          <w:rFonts w:ascii="Times New Roman" w:hAnsi="Times New Roman"/>
          <w:i/>
          <w:iCs/>
          <w:sz w:val="22"/>
          <w:lang w:val="ru-RU"/>
        </w:rPr>
        <w:t>ые</w:t>
      </w:r>
      <w:r w:rsidRPr="000833E6">
        <w:rPr>
          <w:rFonts w:ascii="Times New Roman" w:hAnsi="Times New Roman"/>
          <w:i/>
          <w:iCs/>
          <w:sz w:val="22"/>
          <w:lang w:val="ru-RU"/>
        </w:rPr>
        <w:t xml:space="preserve"> </w:t>
      </w:r>
      <w:r w:rsidR="0073614D">
        <w:rPr>
          <w:rFonts w:ascii="Times New Roman" w:hAnsi="Times New Roman"/>
          <w:i/>
          <w:iCs/>
          <w:sz w:val="22"/>
          <w:lang w:val="ru-RU"/>
        </w:rPr>
        <w:t xml:space="preserve">потребности </w:t>
      </w:r>
      <w:r w:rsidRPr="000833E6">
        <w:rPr>
          <w:rFonts w:ascii="Times New Roman" w:hAnsi="Times New Roman"/>
          <w:i/>
          <w:iCs/>
          <w:sz w:val="22"/>
          <w:lang w:val="ru-RU"/>
        </w:rPr>
        <w:t xml:space="preserve">компьютерного и программного обеспечения, для </w:t>
      </w:r>
      <w:r w:rsidR="0073614D">
        <w:rPr>
          <w:rFonts w:ascii="Times New Roman" w:hAnsi="Times New Roman"/>
          <w:i/>
          <w:iCs/>
          <w:sz w:val="22"/>
          <w:lang w:val="ru-RU"/>
        </w:rPr>
        <w:t>функционирования центра</w:t>
      </w:r>
      <w:r w:rsidRPr="000833E6">
        <w:rPr>
          <w:rFonts w:ascii="Times New Roman" w:hAnsi="Times New Roman"/>
          <w:i/>
          <w:iCs/>
          <w:sz w:val="22"/>
          <w:lang w:val="ru-RU"/>
        </w:rPr>
        <w:t>.</w:t>
      </w:r>
    </w:p>
    <w:p w14:paraId="75BA1807" w14:textId="77777777" w:rsidR="00304AA5" w:rsidRDefault="00304AA5" w:rsidP="002D6AA2">
      <w:pPr>
        <w:ind w:left="1170" w:hanging="1170"/>
        <w:rPr>
          <w:rFonts w:ascii="Times New Roman" w:hAnsi="Times New Roman"/>
          <w:b/>
          <w:bCs/>
          <w:iCs/>
          <w:sz w:val="22"/>
          <w:lang w:val="ru-RU"/>
        </w:rPr>
      </w:pPr>
    </w:p>
    <w:p w14:paraId="22222083" w14:textId="3098313C" w:rsidR="002D6AA2" w:rsidRDefault="00D31EE1" w:rsidP="000815F6">
      <w:pPr>
        <w:ind w:left="1170" w:hanging="1170"/>
        <w:rPr>
          <w:rFonts w:ascii="Times New Roman" w:hAnsi="Times New Roman"/>
          <w:iCs/>
          <w:sz w:val="22"/>
          <w:lang w:val="ru-RU"/>
        </w:rPr>
      </w:pPr>
      <w:r w:rsidRPr="00200901">
        <w:rPr>
          <w:rFonts w:ascii="Times New Roman" w:hAnsi="Times New Roman"/>
          <w:b/>
          <w:bCs/>
          <w:iCs/>
          <w:sz w:val="22"/>
          <w:lang w:val="ru-RU"/>
        </w:rPr>
        <w:lastRenderedPageBreak/>
        <w:t>Агентства</w:t>
      </w:r>
      <w:r w:rsidRPr="00200901">
        <w:rPr>
          <w:rFonts w:ascii="Times New Roman" w:hAnsi="Times New Roman"/>
          <w:i/>
          <w:sz w:val="22"/>
          <w:lang w:val="ru-RU"/>
        </w:rPr>
        <w:t xml:space="preserve"> </w:t>
      </w:r>
      <w:r>
        <w:rPr>
          <w:rFonts w:ascii="Times New Roman" w:hAnsi="Times New Roman"/>
          <w:i/>
          <w:sz w:val="22"/>
          <w:lang w:val="ru-RU"/>
        </w:rPr>
        <w:tab/>
      </w:r>
    </w:p>
    <w:p w14:paraId="18D7FBB7" w14:textId="241A5B02" w:rsidR="00D31EE1" w:rsidRDefault="00D31EE1" w:rsidP="00D31EE1">
      <w:pPr>
        <w:ind w:left="1800" w:hanging="1800"/>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4E61F8A0" w14:textId="66CD2E6C" w:rsidR="00D31EE1" w:rsidRDefault="00D31EE1" w:rsidP="00D31EE1">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r w:rsidR="002D6AA2">
        <w:rPr>
          <w:rFonts w:ascii="Times New Roman" w:hAnsi="Times New Roman"/>
          <w:iCs/>
          <w:sz w:val="22"/>
          <w:lang w:val="ru-RU"/>
        </w:rPr>
        <w:t>:</w:t>
      </w:r>
    </w:p>
    <w:p w14:paraId="7B793BA3" w14:textId="1AC2D534" w:rsidR="00D31EE1" w:rsidRDefault="00D31EE1" w:rsidP="00D31EE1">
      <w:pPr>
        <w:rPr>
          <w:rFonts w:ascii="Times New Roman" w:hAnsi="Times New Roman"/>
          <w:iCs/>
          <w:sz w:val="22"/>
          <w:lang w:val="ru-RU"/>
        </w:rPr>
      </w:pPr>
      <w:r>
        <w:rPr>
          <w:rFonts w:ascii="Times New Roman" w:hAnsi="Times New Roman"/>
          <w:iCs/>
          <w:sz w:val="22"/>
          <w:lang w:val="ru-RU"/>
        </w:rPr>
        <w:t xml:space="preserve">Министерство </w:t>
      </w:r>
      <w:r w:rsidR="002D6AA2">
        <w:rPr>
          <w:rFonts w:ascii="Times New Roman" w:hAnsi="Times New Roman"/>
          <w:iCs/>
          <w:sz w:val="22"/>
          <w:lang w:val="ru-RU"/>
        </w:rPr>
        <w:t xml:space="preserve">инфраструктуры: </w:t>
      </w:r>
    </w:p>
    <w:p w14:paraId="46453D1B" w14:textId="7454FCF5" w:rsidR="00D31EE1" w:rsidRDefault="00D31EE1" w:rsidP="00D31EE1">
      <w:pPr>
        <w:rPr>
          <w:rFonts w:ascii="Times New Roman" w:hAnsi="Times New Roman"/>
          <w:iCs/>
          <w:sz w:val="22"/>
          <w:lang w:val="ru-RU"/>
        </w:rPr>
      </w:pPr>
      <w:r>
        <w:rPr>
          <w:rFonts w:ascii="Times New Roman" w:hAnsi="Times New Roman"/>
          <w:iCs/>
          <w:sz w:val="22"/>
          <w:lang w:val="ru-RU"/>
        </w:rPr>
        <w:t>Ветеринарная инспекция:</w:t>
      </w:r>
    </w:p>
    <w:p w14:paraId="1D83051C" w14:textId="43BF4436" w:rsidR="00D31EE1" w:rsidRDefault="00D31EE1" w:rsidP="00D31EE1">
      <w:pPr>
        <w:rPr>
          <w:rFonts w:ascii="Times New Roman" w:hAnsi="Times New Roman"/>
          <w:iCs/>
          <w:sz w:val="22"/>
          <w:lang w:val="ru-RU"/>
        </w:rPr>
      </w:pPr>
      <w:r>
        <w:rPr>
          <w:rFonts w:ascii="Times New Roman" w:hAnsi="Times New Roman"/>
          <w:iCs/>
          <w:sz w:val="22"/>
          <w:lang w:val="ru-RU"/>
        </w:rPr>
        <w:t>Фитосанитарная инспекция:</w:t>
      </w:r>
    </w:p>
    <w:p w14:paraId="4D699F12" w14:textId="031311DD" w:rsidR="00D31EE1" w:rsidRPr="002D6AA2" w:rsidRDefault="002D6AA2" w:rsidP="00D31EE1">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07A053CC" w14:textId="1932C77A" w:rsidR="00D31EE1" w:rsidRDefault="002D6AA2" w:rsidP="002D6AA2">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4C1B6332" w14:textId="1EDD43FB" w:rsidR="002D6AA2" w:rsidRPr="00BE3A51" w:rsidRDefault="002D6AA2" w:rsidP="002D6AA2">
      <w:pPr>
        <w:ind w:left="1800" w:hanging="1800"/>
        <w:rPr>
          <w:rFonts w:ascii="Times New Roman" w:hAnsi="Times New Roman"/>
          <w:sz w:val="22"/>
          <w:lang w:val="ru-RU"/>
        </w:rPr>
      </w:pPr>
      <w:r>
        <w:rPr>
          <w:rFonts w:ascii="Times New Roman" w:hAnsi="Times New Roman"/>
          <w:sz w:val="22"/>
          <w:lang w:val="ru-RU"/>
        </w:rPr>
        <w:t>Другие</w:t>
      </w:r>
    </w:p>
    <w:p w14:paraId="2FE229E7" w14:textId="77777777" w:rsidR="00D31EE1" w:rsidRPr="00D31EE1" w:rsidRDefault="00D31EE1" w:rsidP="00D31EE1">
      <w:pPr>
        <w:tabs>
          <w:tab w:val="left" w:pos="1038"/>
        </w:tabs>
        <w:ind w:left="1800" w:hanging="1800"/>
        <w:rPr>
          <w:rFonts w:ascii="Times New Roman" w:hAnsi="Times New Roman"/>
          <w:b/>
          <w:sz w:val="22"/>
          <w:lang w:val="ru-RU"/>
        </w:rPr>
      </w:pPr>
    </w:p>
    <w:p w14:paraId="075560E1" w14:textId="72984D22" w:rsidR="004A4408" w:rsidRDefault="009E3909">
      <w:pPr>
        <w:spacing w:after="160" w:line="259" w:lineRule="auto"/>
        <w:jc w:val="left"/>
        <w:rPr>
          <w:rFonts w:ascii="Times New Roman" w:hAnsi="Times New Roman"/>
          <w:b/>
          <w:i/>
          <w:color w:val="FF0000"/>
          <w:sz w:val="32"/>
          <w:szCs w:val="32"/>
          <w:lang w:val="ru-RU"/>
        </w:rPr>
      </w:pPr>
      <w:r w:rsidRPr="00D31EE1">
        <w:rPr>
          <w:rFonts w:ascii="Times New Roman" w:hAnsi="Times New Roman"/>
          <w:b/>
          <w:i/>
          <w:color w:val="FF0000"/>
          <w:sz w:val="32"/>
          <w:szCs w:val="32"/>
          <w:lang w:val="ru-RU"/>
        </w:rPr>
        <w:br w:type="page"/>
      </w:r>
    </w:p>
    <w:p w14:paraId="47D9D885" w14:textId="2B01385F" w:rsidR="000815F6" w:rsidRDefault="000815F6" w:rsidP="000815F6">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Статья 1.</w:t>
      </w:r>
      <w:r>
        <w:rPr>
          <w:rFonts w:ascii="Times New Roman" w:hAnsi="Times New Roman"/>
          <w:i/>
          <w:sz w:val="24"/>
          <w:szCs w:val="24"/>
          <w:lang w:val="ru-RU"/>
        </w:rPr>
        <w:t>4</w:t>
      </w:r>
      <w:r w:rsidRPr="00D41E82">
        <w:rPr>
          <w:rFonts w:ascii="Times New Roman" w:hAnsi="Times New Roman"/>
          <w:i/>
          <w:sz w:val="24"/>
          <w:szCs w:val="24"/>
          <w:lang w:val="ru-RU"/>
        </w:rPr>
        <w:t xml:space="preserve">: </w:t>
      </w:r>
      <w:r>
        <w:rPr>
          <w:rFonts w:ascii="Times New Roman" w:eastAsia="Times New Roman" w:hAnsi="Times New Roman"/>
          <w:bCs/>
          <w:color w:val="000000"/>
          <w:sz w:val="24"/>
          <w:szCs w:val="24"/>
          <w:lang w:val="ru-RU" w:eastAsia="en-GB"/>
        </w:rPr>
        <w:t>Уведомление</w:t>
      </w:r>
      <w:r w:rsidRPr="00D41E82">
        <w:rPr>
          <w:rFonts w:ascii="Times New Roman" w:hAnsi="Times New Roman"/>
          <w:i/>
          <w:sz w:val="24"/>
          <w:szCs w:val="24"/>
          <w:lang w:val="ru-RU"/>
        </w:rPr>
        <w:t xml:space="preserve"> </w:t>
      </w:r>
      <w:r w:rsidRPr="00D41E82">
        <w:rPr>
          <w:rFonts w:ascii="Times New Roman" w:hAnsi="Times New Roman"/>
          <w:i/>
          <w:sz w:val="24"/>
          <w:szCs w:val="24"/>
          <w:lang w:val="ru-RU"/>
        </w:rPr>
        <w:tab/>
        <w:t xml:space="preserve">Категория </w:t>
      </w:r>
      <w:r w:rsidR="00EC1521">
        <w:rPr>
          <w:rFonts w:ascii="Times New Roman" w:hAnsi="Times New Roman"/>
          <w:i/>
          <w:sz w:val="24"/>
          <w:szCs w:val="24"/>
          <w:lang w:val="ru-RU"/>
        </w:rPr>
        <w:t>В</w:t>
      </w:r>
    </w:p>
    <w:p w14:paraId="68DC692E" w14:textId="48D38E57" w:rsidR="00EC1521" w:rsidRPr="00D41E82" w:rsidRDefault="00EC1521" w:rsidP="00EC1521">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28 февраля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0815F6" w:rsidRPr="009E3909" w14:paraId="359D9F54" w14:textId="77777777" w:rsidTr="000815F6">
        <w:trPr>
          <w:trHeight w:val="243"/>
        </w:trPr>
        <w:tc>
          <w:tcPr>
            <w:tcW w:w="3422" w:type="pct"/>
            <w:shd w:val="clear" w:color="auto" w:fill="auto"/>
          </w:tcPr>
          <w:p w14:paraId="0B54422F" w14:textId="77777777" w:rsidR="000815F6" w:rsidRPr="008B44D5" w:rsidRDefault="000815F6" w:rsidP="000815F6">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3A7BACB6" w14:textId="77777777" w:rsidR="000815F6" w:rsidRPr="004A4408" w:rsidRDefault="000815F6" w:rsidP="000815F6">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0815F6" w:rsidRPr="0073614D" w14:paraId="3290A7D1" w14:textId="77777777" w:rsidTr="000815F6">
        <w:trPr>
          <w:trHeight w:val="1422"/>
        </w:trPr>
        <w:tc>
          <w:tcPr>
            <w:tcW w:w="3422" w:type="pct"/>
            <w:shd w:val="clear" w:color="auto" w:fill="auto"/>
          </w:tcPr>
          <w:p w14:paraId="26CBB22B" w14:textId="3B839F61" w:rsidR="000815F6" w:rsidRPr="000815F6" w:rsidRDefault="000815F6" w:rsidP="000815F6">
            <w:pPr>
              <w:rPr>
                <w:rFonts w:ascii="Times New Roman" w:hAnsi="Times New Roman"/>
                <w:sz w:val="16"/>
                <w:szCs w:val="16"/>
                <w:lang w:val="ru-RU"/>
              </w:rPr>
            </w:pPr>
            <w:r w:rsidRPr="000815F6">
              <w:rPr>
                <w:rFonts w:ascii="Times New Roman" w:eastAsiaTheme="minorEastAsia" w:hAnsi="Times New Roman"/>
                <w:sz w:val="16"/>
                <w:szCs w:val="16"/>
                <w:lang w:val="ru-RU" w:eastAsia="zh-TW"/>
              </w:rPr>
              <w:t>“</w:t>
            </w:r>
            <w:r w:rsidRPr="000815F6">
              <w:rPr>
                <w:rFonts w:ascii="Times New Roman" w:hAnsi="Times New Roman"/>
                <w:sz w:val="16"/>
                <w:szCs w:val="16"/>
                <w:lang w:val="ru-RU"/>
              </w:rPr>
              <w:t>Каждый Член должен уведомлять Комитет по упрощению процедур торговли, учрежденный в соответствии с пунктом 1.1 статьи 23 (именуемый в дальнейшем в этом Соглашении – «Комитет»):</w:t>
            </w:r>
          </w:p>
          <w:p w14:paraId="71DB4139" w14:textId="77777777" w:rsidR="000815F6" w:rsidRPr="000815F6" w:rsidRDefault="000815F6" w:rsidP="000815F6">
            <w:pPr>
              <w:ind w:left="360"/>
              <w:rPr>
                <w:rFonts w:ascii="Times New Roman" w:hAnsi="Times New Roman"/>
                <w:sz w:val="16"/>
                <w:szCs w:val="16"/>
                <w:lang w:val="ru-RU"/>
              </w:rPr>
            </w:pPr>
            <w:r w:rsidRPr="000815F6">
              <w:rPr>
                <w:rFonts w:ascii="Times New Roman" w:hAnsi="Times New Roman"/>
                <w:sz w:val="16"/>
                <w:szCs w:val="16"/>
                <w:lang w:val="en-US"/>
              </w:rPr>
              <w:t>a</w:t>
            </w:r>
            <w:r w:rsidRPr="000815F6">
              <w:rPr>
                <w:rFonts w:ascii="Times New Roman" w:hAnsi="Times New Roman"/>
                <w:sz w:val="16"/>
                <w:szCs w:val="16"/>
                <w:lang w:val="ru-RU"/>
              </w:rPr>
              <w:t>) об официальном (-ых) месте (-ах) опубликования информации, указанной в подпунктах 1.1 «а»-«</w:t>
            </w:r>
            <w:r w:rsidRPr="000815F6">
              <w:rPr>
                <w:rFonts w:ascii="Times New Roman" w:hAnsi="Times New Roman"/>
                <w:sz w:val="16"/>
                <w:szCs w:val="16"/>
              </w:rPr>
              <w:t>j</w:t>
            </w:r>
            <w:r w:rsidRPr="000815F6">
              <w:rPr>
                <w:rFonts w:ascii="Times New Roman" w:hAnsi="Times New Roman"/>
                <w:sz w:val="16"/>
                <w:szCs w:val="16"/>
                <w:lang w:val="ru-RU"/>
              </w:rPr>
              <w:t>»; и</w:t>
            </w:r>
          </w:p>
          <w:p w14:paraId="63A8552C" w14:textId="77777777" w:rsidR="000815F6" w:rsidRPr="000815F6" w:rsidRDefault="000815F6" w:rsidP="000815F6">
            <w:pPr>
              <w:ind w:left="360"/>
              <w:rPr>
                <w:rFonts w:ascii="Times New Roman" w:hAnsi="Times New Roman"/>
                <w:sz w:val="16"/>
                <w:szCs w:val="16"/>
                <w:lang w:val="ru-RU"/>
              </w:rPr>
            </w:pPr>
            <w:r w:rsidRPr="000815F6">
              <w:rPr>
                <w:rFonts w:ascii="Times New Roman" w:hAnsi="Times New Roman"/>
                <w:sz w:val="16"/>
                <w:szCs w:val="16"/>
                <w:lang w:val="en-US"/>
              </w:rPr>
              <w:t>b</w:t>
            </w:r>
            <w:r w:rsidRPr="000815F6">
              <w:rPr>
                <w:rFonts w:ascii="Times New Roman" w:hAnsi="Times New Roman"/>
                <w:sz w:val="16"/>
                <w:szCs w:val="16"/>
                <w:lang w:val="ru-RU"/>
              </w:rPr>
              <w:t xml:space="preserve">) о </w:t>
            </w:r>
            <w:r w:rsidRPr="000815F6">
              <w:rPr>
                <w:rFonts w:ascii="Times New Roman" w:hAnsi="Times New Roman"/>
                <w:sz w:val="16"/>
                <w:szCs w:val="16"/>
              </w:rPr>
              <w:t>URL</w:t>
            </w:r>
            <w:r w:rsidRPr="000815F6">
              <w:rPr>
                <w:rFonts w:ascii="Times New Roman" w:hAnsi="Times New Roman"/>
                <w:sz w:val="16"/>
                <w:szCs w:val="16"/>
                <w:lang w:val="ru-RU"/>
              </w:rPr>
              <w:t>-адресах веб-сайтов, указанных в пункте 2.1; и</w:t>
            </w:r>
          </w:p>
          <w:p w14:paraId="4C54E61D" w14:textId="79CC6929" w:rsidR="000815F6" w:rsidRPr="008B44D5" w:rsidRDefault="000815F6" w:rsidP="000815F6">
            <w:pPr>
              <w:ind w:left="360"/>
              <w:rPr>
                <w:rFonts w:ascii="Times New Roman" w:hAnsi="Times New Roman"/>
                <w:sz w:val="16"/>
                <w:szCs w:val="16"/>
                <w:lang w:val="ru-RU"/>
              </w:rPr>
            </w:pPr>
            <w:r w:rsidRPr="000815F6">
              <w:rPr>
                <w:rFonts w:ascii="Times New Roman" w:hAnsi="Times New Roman"/>
                <w:sz w:val="16"/>
                <w:szCs w:val="16"/>
                <w:lang w:val="en-US"/>
              </w:rPr>
              <w:t>c</w:t>
            </w:r>
            <w:r w:rsidRPr="000815F6">
              <w:rPr>
                <w:rFonts w:ascii="Times New Roman" w:hAnsi="Times New Roman"/>
                <w:sz w:val="16"/>
                <w:szCs w:val="16"/>
                <w:lang w:val="ru-RU"/>
              </w:rPr>
              <w:t>) о контактной информации информационных центров, указанных в пункте 3.1.</w:t>
            </w:r>
            <w:r w:rsidRPr="000815F6">
              <w:rPr>
                <w:rFonts w:ascii="Times New Roman" w:eastAsiaTheme="minorEastAsia" w:hAnsi="Times New Roman"/>
                <w:sz w:val="16"/>
                <w:szCs w:val="16"/>
                <w:lang w:val="ru-RU" w:eastAsia="zh-TW"/>
              </w:rPr>
              <w:t>”</w:t>
            </w:r>
          </w:p>
        </w:tc>
        <w:tc>
          <w:tcPr>
            <w:tcW w:w="1578" w:type="pct"/>
            <w:shd w:val="clear" w:color="auto" w:fill="auto"/>
          </w:tcPr>
          <w:p w14:paraId="270697B1" w14:textId="77777777" w:rsidR="000815F6" w:rsidRDefault="000815F6" w:rsidP="000815F6">
            <w:pPr>
              <w:jc w:val="left"/>
              <w:rPr>
                <w:rFonts w:ascii="Times New Roman" w:hAnsi="Times New Roman"/>
                <w:sz w:val="16"/>
                <w:szCs w:val="16"/>
                <w:lang w:val="ru-RU"/>
              </w:rPr>
            </w:pPr>
            <w:r>
              <w:rPr>
                <w:rFonts w:ascii="Times New Roman" w:hAnsi="Times New Roman"/>
                <w:sz w:val="16"/>
                <w:szCs w:val="16"/>
                <w:lang w:val="ru-RU"/>
              </w:rPr>
              <w:t xml:space="preserve">Когда все сделано по </w:t>
            </w:r>
            <w:r w:rsidRPr="00304AA5">
              <w:rPr>
                <w:rFonts w:ascii="Times New Roman" w:hAnsi="Times New Roman"/>
                <w:sz w:val="16"/>
                <w:szCs w:val="16"/>
                <w:lang w:val="ru-RU"/>
              </w:rPr>
              <w:t>пункт</w:t>
            </w:r>
            <w:r>
              <w:rPr>
                <w:rFonts w:ascii="Times New Roman" w:hAnsi="Times New Roman"/>
                <w:sz w:val="16"/>
                <w:szCs w:val="16"/>
                <w:lang w:val="ru-RU"/>
              </w:rPr>
              <w:t>ам</w:t>
            </w:r>
            <w:r w:rsidRPr="00304AA5">
              <w:rPr>
                <w:rFonts w:ascii="Times New Roman" w:hAnsi="Times New Roman"/>
                <w:sz w:val="16"/>
                <w:szCs w:val="16"/>
                <w:lang w:val="ru-RU"/>
              </w:rPr>
              <w:t xml:space="preserve"> 1.1</w:t>
            </w:r>
            <w:r>
              <w:rPr>
                <w:rFonts w:ascii="Times New Roman" w:hAnsi="Times New Roman"/>
                <w:sz w:val="16"/>
                <w:szCs w:val="16"/>
                <w:lang w:val="ru-RU"/>
              </w:rPr>
              <w:t>, 1.2 и 1.3, этот пункт не должен составлять проблемой</w:t>
            </w:r>
            <w:r w:rsidR="0073614D">
              <w:rPr>
                <w:rFonts w:ascii="Times New Roman" w:hAnsi="Times New Roman"/>
                <w:sz w:val="16"/>
                <w:szCs w:val="16"/>
                <w:lang w:val="ru-RU"/>
              </w:rPr>
              <w:t>.</w:t>
            </w:r>
          </w:p>
          <w:p w14:paraId="700CB535" w14:textId="485E58A2" w:rsidR="0073614D" w:rsidRPr="00D31EE1" w:rsidRDefault="00B21421" w:rsidP="000815F6">
            <w:pPr>
              <w:jc w:val="left"/>
              <w:rPr>
                <w:rFonts w:ascii="Times New Roman" w:hAnsi="Times New Roman"/>
                <w:sz w:val="16"/>
                <w:szCs w:val="16"/>
                <w:lang w:val="ru-RU"/>
              </w:rPr>
            </w:pPr>
            <w:r>
              <w:rPr>
                <w:rFonts w:ascii="Times New Roman" w:eastAsia="Times New Roman" w:hAnsi="Times New Roman"/>
                <w:color w:val="000000"/>
                <w:sz w:val="16"/>
                <w:szCs w:val="16"/>
                <w:lang w:val="ru-RU" w:eastAsia="en-GB"/>
              </w:rPr>
              <w:t>И</w:t>
            </w:r>
            <w:r w:rsidR="0073614D">
              <w:rPr>
                <w:rFonts w:ascii="Times New Roman" w:eastAsia="Times New Roman" w:hAnsi="Times New Roman"/>
                <w:color w:val="000000"/>
                <w:sz w:val="16"/>
                <w:szCs w:val="16"/>
                <w:lang w:val="ru-RU" w:eastAsia="en-GB"/>
              </w:rPr>
              <w:t>нформация с</w:t>
            </w:r>
            <w:r>
              <w:rPr>
                <w:rFonts w:ascii="Times New Roman" w:eastAsia="Times New Roman" w:hAnsi="Times New Roman"/>
                <w:color w:val="000000"/>
                <w:sz w:val="16"/>
                <w:szCs w:val="16"/>
                <w:lang w:val="ru-RU" w:eastAsia="en-GB"/>
              </w:rPr>
              <w:t xml:space="preserve">обирается от </w:t>
            </w:r>
            <w:r w:rsidR="0073614D">
              <w:rPr>
                <w:rFonts w:ascii="Times New Roman" w:eastAsia="Times New Roman" w:hAnsi="Times New Roman"/>
                <w:color w:val="000000"/>
                <w:sz w:val="16"/>
                <w:szCs w:val="16"/>
                <w:lang w:val="ru-RU" w:eastAsia="en-GB"/>
              </w:rPr>
              <w:t xml:space="preserve">всех </w:t>
            </w:r>
            <w:r>
              <w:rPr>
                <w:rFonts w:ascii="Times New Roman" w:eastAsia="Times New Roman" w:hAnsi="Times New Roman"/>
                <w:color w:val="000000"/>
                <w:sz w:val="16"/>
                <w:szCs w:val="16"/>
                <w:lang w:val="ru-RU" w:eastAsia="en-GB"/>
              </w:rPr>
              <w:t xml:space="preserve">регулятивных </w:t>
            </w:r>
            <w:r w:rsidR="0073614D">
              <w:rPr>
                <w:rFonts w:ascii="Times New Roman" w:eastAsia="Times New Roman" w:hAnsi="Times New Roman"/>
                <w:color w:val="000000"/>
                <w:sz w:val="16"/>
                <w:szCs w:val="16"/>
                <w:lang w:val="ru-RU" w:eastAsia="en-GB"/>
              </w:rPr>
              <w:t xml:space="preserve">агентств, но </w:t>
            </w:r>
            <w:r>
              <w:rPr>
                <w:rFonts w:ascii="Times New Roman" w:eastAsia="Times New Roman" w:hAnsi="Times New Roman"/>
                <w:color w:val="000000"/>
                <w:sz w:val="16"/>
                <w:szCs w:val="16"/>
                <w:lang w:val="ru-RU" w:eastAsia="en-GB"/>
              </w:rPr>
              <w:t xml:space="preserve">какое </w:t>
            </w:r>
            <w:proofErr w:type="gramStart"/>
            <w:r>
              <w:rPr>
                <w:rFonts w:ascii="Times New Roman" w:eastAsia="Times New Roman" w:hAnsi="Times New Roman"/>
                <w:color w:val="000000"/>
                <w:sz w:val="16"/>
                <w:szCs w:val="16"/>
                <w:lang w:val="ru-RU" w:eastAsia="en-GB"/>
              </w:rPr>
              <w:t>из них</w:t>
            </w:r>
            <w:proofErr w:type="gramEnd"/>
            <w:r>
              <w:rPr>
                <w:rFonts w:ascii="Times New Roman" w:eastAsia="Times New Roman" w:hAnsi="Times New Roman"/>
                <w:color w:val="000000"/>
                <w:sz w:val="16"/>
                <w:szCs w:val="16"/>
                <w:lang w:val="ru-RU" w:eastAsia="en-GB"/>
              </w:rPr>
              <w:t xml:space="preserve"> и кто отвечает, как координатор (МЭРТ?)</w:t>
            </w:r>
            <w:r w:rsidR="0073614D">
              <w:rPr>
                <w:rFonts w:ascii="Times New Roman" w:eastAsia="Times New Roman" w:hAnsi="Times New Roman"/>
                <w:color w:val="000000"/>
                <w:sz w:val="16"/>
                <w:szCs w:val="16"/>
                <w:lang w:val="ru-RU" w:eastAsia="en-GB"/>
              </w:rPr>
              <w:t>.</w:t>
            </w:r>
          </w:p>
        </w:tc>
      </w:tr>
    </w:tbl>
    <w:p w14:paraId="7282D69D" w14:textId="77777777" w:rsidR="000815F6" w:rsidRDefault="000815F6" w:rsidP="000815F6">
      <w:pPr>
        <w:spacing w:after="160" w:line="259" w:lineRule="auto"/>
        <w:jc w:val="left"/>
        <w:rPr>
          <w:rFonts w:ascii="Times New Roman" w:hAnsi="Times New Roman"/>
          <w:b/>
          <w:bCs/>
          <w:i/>
          <w:sz w:val="24"/>
          <w:lang w:val="ru-RU"/>
        </w:rPr>
      </w:pPr>
    </w:p>
    <w:p w14:paraId="20702F23" w14:textId="77777777" w:rsidR="000815F6" w:rsidRPr="00D31EE1" w:rsidRDefault="000815F6" w:rsidP="000815F6">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7F166369" w14:textId="6155D8C0" w:rsidR="000815F6" w:rsidRPr="000815F6" w:rsidRDefault="000815F6" w:rsidP="000815F6">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proofErr w:type="gramStart"/>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r w:rsidRPr="000815F6">
        <w:rPr>
          <w:rFonts w:ascii="Times New Roman" w:hAnsi="Times New Roman"/>
          <w:sz w:val="22"/>
          <w:lang w:val="ru-RU"/>
        </w:rPr>
        <w:t>Когда</w:t>
      </w:r>
      <w:proofErr w:type="gramEnd"/>
      <w:r w:rsidRPr="000815F6">
        <w:rPr>
          <w:rFonts w:ascii="Times New Roman" w:hAnsi="Times New Roman"/>
          <w:sz w:val="22"/>
          <w:lang w:val="ru-RU"/>
        </w:rPr>
        <w:t xml:space="preserve"> все сделано по пунктам 1.1, 1.2 и 1.3, этот пункт не должен составлять проблемой</w:t>
      </w:r>
    </w:p>
    <w:p w14:paraId="3BFB1591" w14:textId="0109B6A9" w:rsidR="000815F6" w:rsidRDefault="000815F6" w:rsidP="000815F6">
      <w:pPr>
        <w:ind w:left="1800" w:hanging="1800"/>
        <w:rPr>
          <w:rFonts w:ascii="Times New Roman" w:eastAsia="Times New Roman" w:hAnsi="Times New Roman"/>
          <w:color w:val="000000"/>
          <w:sz w:val="22"/>
          <w:lang w:val="ru-RU" w:eastAsia="en-GB"/>
        </w:rPr>
      </w:pPr>
    </w:p>
    <w:p w14:paraId="792C1A53" w14:textId="77777777" w:rsidR="000815F6" w:rsidRPr="000815F6" w:rsidRDefault="000815F6" w:rsidP="000815F6">
      <w:pPr>
        <w:ind w:left="360"/>
        <w:rPr>
          <w:rFonts w:ascii="Times New Roman" w:eastAsia="Times New Roman" w:hAnsi="Times New Roman"/>
          <w:color w:val="000000"/>
          <w:sz w:val="22"/>
          <w:lang w:val="ru-RU" w:eastAsia="en-GB"/>
        </w:rPr>
      </w:pPr>
      <w:r w:rsidRPr="000815F6">
        <w:rPr>
          <w:rFonts w:ascii="Times New Roman" w:eastAsia="Times New Roman" w:hAnsi="Times New Roman"/>
          <w:color w:val="000000"/>
          <w:sz w:val="22"/>
          <w:lang w:val="ru-RU" w:eastAsia="en-GB"/>
        </w:rPr>
        <w:t xml:space="preserve">Создана ли законодательная основа? </w:t>
      </w:r>
    </w:p>
    <w:p w14:paraId="4B715877" w14:textId="276EB2EC" w:rsidR="000815F6" w:rsidRPr="000815F6" w:rsidRDefault="000815F6" w:rsidP="000815F6">
      <w:pPr>
        <w:ind w:left="360"/>
        <w:rPr>
          <w:rFonts w:ascii="Times New Roman" w:hAnsi="Times New Roman"/>
          <w:sz w:val="22"/>
          <w:lang w:val="ru-RU"/>
        </w:rPr>
      </w:pPr>
      <w:r w:rsidRPr="000815F6">
        <w:rPr>
          <w:rFonts w:ascii="Times New Roman" w:eastAsia="Times New Roman" w:hAnsi="Times New Roman"/>
          <w:color w:val="000000"/>
          <w:sz w:val="22"/>
          <w:lang w:val="ru-RU" w:eastAsia="en-GB"/>
        </w:rPr>
        <w:t>Собирается ли информация</w:t>
      </w:r>
      <w:r>
        <w:rPr>
          <w:rFonts w:ascii="Times New Roman" w:eastAsia="Times New Roman" w:hAnsi="Times New Roman"/>
          <w:color w:val="000000"/>
          <w:sz w:val="22"/>
          <w:lang w:val="ru-RU" w:eastAsia="en-GB"/>
        </w:rPr>
        <w:t xml:space="preserve"> (а)</w:t>
      </w:r>
      <w:r w:rsidRPr="000815F6">
        <w:rPr>
          <w:rFonts w:ascii="Times New Roman" w:eastAsia="Times New Roman" w:hAnsi="Times New Roman"/>
          <w:color w:val="000000"/>
          <w:sz w:val="22"/>
          <w:lang w:val="ru-RU" w:eastAsia="en-GB"/>
        </w:rPr>
        <w:t xml:space="preserve"> </w:t>
      </w:r>
      <w:r w:rsidRPr="000815F6">
        <w:rPr>
          <w:rFonts w:ascii="Times New Roman" w:hAnsi="Times New Roman"/>
          <w:sz w:val="22"/>
          <w:lang w:val="ru-RU"/>
        </w:rPr>
        <w:t>об официальных местах опубликования информации, указанной в подпунктах 1.1 «а»-«</w:t>
      </w:r>
      <w:r w:rsidRPr="000815F6">
        <w:rPr>
          <w:rFonts w:ascii="Times New Roman" w:hAnsi="Times New Roman"/>
          <w:sz w:val="22"/>
        </w:rPr>
        <w:t>j</w:t>
      </w:r>
      <w:r w:rsidRPr="000815F6">
        <w:rPr>
          <w:rFonts w:ascii="Times New Roman" w:hAnsi="Times New Roman"/>
          <w:sz w:val="22"/>
          <w:lang w:val="ru-RU"/>
        </w:rPr>
        <w:t xml:space="preserve">»; </w:t>
      </w:r>
      <w:r>
        <w:rPr>
          <w:rFonts w:ascii="Times New Roman" w:hAnsi="Times New Roman"/>
          <w:sz w:val="22"/>
          <w:lang w:val="ru-RU"/>
        </w:rPr>
        <w:t>(</w:t>
      </w:r>
      <w:r w:rsidRPr="000815F6">
        <w:rPr>
          <w:rFonts w:ascii="Times New Roman" w:hAnsi="Times New Roman"/>
          <w:sz w:val="22"/>
          <w:lang w:val="en-US"/>
        </w:rPr>
        <w:t>b</w:t>
      </w:r>
      <w:r w:rsidRPr="000815F6">
        <w:rPr>
          <w:rFonts w:ascii="Times New Roman" w:hAnsi="Times New Roman"/>
          <w:sz w:val="22"/>
          <w:lang w:val="ru-RU"/>
        </w:rPr>
        <w:t xml:space="preserve">) о </w:t>
      </w:r>
      <w:r w:rsidRPr="000815F6">
        <w:rPr>
          <w:rFonts w:ascii="Times New Roman" w:hAnsi="Times New Roman"/>
          <w:sz w:val="22"/>
        </w:rPr>
        <w:t>URL</w:t>
      </w:r>
      <w:r w:rsidRPr="000815F6">
        <w:rPr>
          <w:rFonts w:ascii="Times New Roman" w:hAnsi="Times New Roman"/>
          <w:sz w:val="22"/>
          <w:lang w:val="ru-RU"/>
        </w:rPr>
        <w:t xml:space="preserve">-адресах веб-сайтов, указанных в пункте 2.1; и </w:t>
      </w:r>
      <w:r>
        <w:rPr>
          <w:rFonts w:ascii="Times New Roman" w:hAnsi="Times New Roman"/>
          <w:sz w:val="22"/>
          <w:lang w:val="ru-RU"/>
        </w:rPr>
        <w:t>(</w:t>
      </w:r>
      <w:r w:rsidRPr="000815F6">
        <w:rPr>
          <w:rFonts w:ascii="Times New Roman" w:hAnsi="Times New Roman"/>
          <w:sz w:val="22"/>
          <w:lang w:val="en-US"/>
        </w:rPr>
        <w:t>c</w:t>
      </w:r>
      <w:r w:rsidRPr="000815F6">
        <w:rPr>
          <w:rFonts w:ascii="Times New Roman" w:hAnsi="Times New Roman"/>
          <w:sz w:val="22"/>
          <w:lang w:val="ru-RU"/>
        </w:rPr>
        <w:t>) о контактной информации информационных центров, указанных в пункте 3.1</w:t>
      </w:r>
    </w:p>
    <w:p w14:paraId="6CB114AF" w14:textId="77777777" w:rsidR="000815F6" w:rsidRPr="000815F6" w:rsidRDefault="000815F6" w:rsidP="000815F6">
      <w:pPr>
        <w:ind w:left="1800" w:hanging="1800"/>
        <w:rPr>
          <w:rFonts w:ascii="Times New Roman" w:eastAsia="Times New Roman" w:hAnsi="Times New Roman"/>
          <w:color w:val="000000"/>
          <w:sz w:val="22"/>
          <w:lang w:val="ru-RU" w:eastAsia="en-GB"/>
        </w:rPr>
      </w:pPr>
    </w:p>
    <w:p w14:paraId="4ECCD1FA" w14:textId="77777777" w:rsidR="000815F6" w:rsidRPr="00F03D60" w:rsidRDefault="000815F6" w:rsidP="000815F6">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22A032B9" w14:textId="77777777" w:rsidR="000815F6" w:rsidRPr="00F03D60" w:rsidRDefault="000815F6" w:rsidP="000815F6">
      <w:pPr>
        <w:tabs>
          <w:tab w:val="left" w:pos="1038"/>
        </w:tabs>
        <w:ind w:left="1800" w:hanging="1800"/>
        <w:rPr>
          <w:rFonts w:ascii="Times New Roman" w:hAnsi="Times New Roman"/>
          <w:b/>
          <w:sz w:val="22"/>
          <w:lang w:val="bg-BG"/>
        </w:rPr>
      </w:pPr>
    </w:p>
    <w:p w14:paraId="76C6A0F2" w14:textId="77777777" w:rsidR="000815F6" w:rsidRPr="00F03D60" w:rsidRDefault="000815F6" w:rsidP="000815F6">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3D195787" w14:textId="77777777" w:rsidR="000815F6" w:rsidRPr="00F03D60" w:rsidRDefault="000815F6" w:rsidP="000815F6">
      <w:pPr>
        <w:tabs>
          <w:tab w:val="left" w:pos="1038"/>
        </w:tabs>
        <w:ind w:left="1800" w:hanging="1800"/>
        <w:rPr>
          <w:rFonts w:ascii="Times New Roman" w:hAnsi="Times New Roman"/>
          <w:i/>
          <w:iCs/>
          <w:sz w:val="22"/>
          <w:lang w:val="bg-BG"/>
        </w:rPr>
      </w:pPr>
    </w:p>
    <w:p w14:paraId="2B58FBC6" w14:textId="77777777" w:rsidR="00EC1521" w:rsidRDefault="00EC1521" w:rsidP="00EC1521">
      <w:pPr>
        <w:tabs>
          <w:tab w:val="left" w:pos="1038"/>
        </w:tabs>
        <w:ind w:left="1800" w:hanging="1800"/>
        <w:rPr>
          <w:rFonts w:ascii="Times New Roman" w:hAnsi="Times New Roman"/>
          <w:i/>
          <w:iCs/>
          <w:sz w:val="22"/>
          <w:lang w:val="bg-BG"/>
        </w:rPr>
      </w:pPr>
      <w:r>
        <w:rPr>
          <w:rFonts w:ascii="Times New Roman" w:hAnsi="Times New Roman"/>
          <w:i/>
          <w:iCs/>
          <w:sz w:val="22"/>
          <w:lang w:val="bg-BG"/>
        </w:rPr>
        <w:t>Что запланировано делать?</w:t>
      </w:r>
    </w:p>
    <w:p w14:paraId="0FBFB54C" w14:textId="77777777" w:rsidR="00EC1521" w:rsidRDefault="00EC1521" w:rsidP="00EC1521">
      <w:pPr>
        <w:tabs>
          <w:tab w:val="left" w:pos="1038"/>
        </w:tabs>
        <w:ind w:left="1800" w:hanging="1800"/>
        <w:rPr>
          <w:rFonts w:ascii="Times New Roman" w:hAnsi="Times New Roman"/>
          <w:i/>
          <w:iCs/>
          <w:sz w:val="22"/>
          <w:lang w:val="bg-BG"/>
        </w:rPr>
      </w:pPr>
    </w:p>
    <w:p w14:paraId="103FBA60" w14:textId="77777777" w:rsidR="000815F6" w:rsidRPr="00F03D60" w:rsidRDefault="000815F6" w:rsidP="000815F6">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p>
    <w:p w14:paraId="77DDB0AA" w14:textId="77777777" w:rsidR="000815F6" w:rsidRPr="00F03D60" w:rsidRDefault="000815F6" w:rsidP="000815F6">
      <w:pPr>
        <w:tabs>
          <w:tab w:val="left" w:pos="1038"/>
        </w:tabs>
        <w:ind w:left="1800" w:hanging="1800"/>
        <w:rPr>
          <w:rFonts w:ascii="Times New Roman" w:hAnsi="Times New Roman"/>
          <w:i/>
          <w:iCs/>
          <w:sz w:val="22"/>
          <w:lang w:val="bg-BG"/>
        </w:rPr>
      </w:pPr>
    </w:p>
    <w:p w14:paraId="0ECF6804" w14:textId="77777777" w:rsidR="000815F6" w:rsidRPr="00F03D60" w:rsidRDefault="000815F6" w:rsidP="000815F6">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45D6177A" w14:textId="77777777" w:rsidR="000815F6" w:rsidRPr="00F03D60" w:rsidRDefault="000815F6" w:rsidP="000815F6">
      <w:pPr>
        <w:tabs>
          <w:tab w:val="left" w:pos="1038"/>
        </w:tabs>
        <w:ind w:left="1800" w:hanging="1800"/>
        <w:rPr>
          <w:rFonts w:ascii="Times New Roman" w:hAnsi="Times New Roman"/>
          <w:b/>
          <w:bCs/>
          <w:sz w:val="22"/>
          <w:lang w:val="bg-BG"/>
        </w:rPr>
      </w:pPr>
    </w:p>
    <w:p w14:paraId="414F7BBC" w14:textId="77777777" w:rsidR="000815F6" w:rsidRPr="00304AA5" w:rsidRDefault="000815F6" w:rsidP="000815F6">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конкретные роли при </w:t>
      </w:r>
      <w:r>
        <w:rPr>
          <w:rFonts w:ascii="Times New Roman" w:hAnsi="Times New Roman"/>
          <w:iCs/>
          <w:sz w:val="22"/>
          <w:lang w:val="ru-RU"/>
        </w:rPr>
        <w:t xml:space="preserve">контроле торговлей и по </w:t>
      </w:r>
      <w:r w:rsidRPr="00304AA5">
        <w:rPr>
          <w:rFonts w:ascii="Times New Roman" w:hAnsi="Times New Roman"/>
          <w:iCs/>
          <w:sz w:val="22"/>
          <w:lang w:val="ru-RU"/>
        </w:rPr>
        <w:t>публикации информации</w:t>
      </w:r>
      <w:r>
        <w:rPr>
          <w:rFonts w:ascii="Times New Roman" w:hAnsi="Times New Roman"/>
          <w:iCs/>
          <w:sz w:val="22"/>
          <w:lang w:val="ru-RU"/>
        </w:rPr>
        <w:t xml:space="preserve"> о процедурах</w:t>
      </w:r>
      <w:r w:rsidRPr="00304AA5">
        <w:rPr>
          <w:rFonts w:ascii="Times New Roman" w:hAnsi="Times New Roman"/>
          <w:iCs/>
          <w:sz w:val="22"/>
          <w:lang w:val="ru-RU"/>
        </w:rPr>
        <w:t>.</w:t>
      </w:r>
    </w:p>
    <w:p w14:paraId="214AC207" w14:textId="77777777" w:rsidR="000815F6" w:rsidRDefault="000815F6" w:rsidP="000815F6">
      <w:pPr>
        <w:tabs>
          <w:tab w:val="left" w:pos="1038"/>
        </w:tabs>
        <w:ind w:left="1800" w:hanging="1800"/>
        <w:rPr>
          <w:rFonts w:ascii="Times New Roman" w:hAnsi="Times New Roman"/>
          <w:b/>
          <w:bCs/>
          <w:sz w:val="22"/>
          <w:lang w:val="ru-RU"/>
        </w:rPr>
      </w:pPr>
    </w:p>
    <w:p w14:paraId="5857A077" w14:textId="77777777" w:rsidR="000815F6" w:rsidRDefault="000815F6" w:rsidP="000815F6">
      <w:pPr>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34B3C9AD" w14:textId="77777777" w:rsidR="000815F6" w:rsidRDefault="000815F6" w:rsidP="000815F6">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p>
    <w:p w14:paraId="704CC085" w14:textId="77777777" w:rsidR="000815F6" w:rsidRDefault="000815F6" w:rsidP="000815F6">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4B82A3E1" w14:textId="77777777" w:rsidR="000815F6" w:rsidRDefault="000815F6" w:rsidP="000815F6">
      <w:pPr>
        <w:rPr>
          <w:rFonts w:ascii="Times New Roman" w:hAnsi="Times New Roman"/>
          <w:iCs/>
          <w:sz w:val="22"/>
          <w:lang w:val="ru-RU"/>
        </w:rPr>
      </w:pPr>
      <w:r>
        <w:rPr>
          <w:rFonts w:ascii="Times New Roman" w:hAnsi="Times New Roman"/>
          <w:iCs/>
          <w:sz w:val="22"/>
          <w:lang w:val="ru-RU"/>
        </w:rPr>
        <w:t>Ветеринарная инспекция:</w:t>
      </w:r>
    </w:p>
    <w:p w14:paraId="6DD5C86D" w14:textId="77777777" w:rsidR="000815F6" w:rsidRDefault="000815F6" w:rsidP="000815F6">
      <w:pPr>
        <w:rPr>
          <w:rFonts w:ascii="Times New Roman" w:hAnsi="Times New Roman"/>
          <w:iCs/>
          <w:sz w:val="22"/>
          <w:lang w:val="ru-RU"/>
        </w:rPr>
      </w:pPr>
      <w:r>
        <w:rPr>
          <w:rFonts w:ascii="Times New Roman" w:hAnsi="Times New Roman"/>
          <w:iCs/>
          <w:sz w:val="22"/>
          <w:lang w:val="ru-RU"/>
        </w:rPr>
        <w:t>Фитосанитарная инспекция:</w:t>
      </w:r>
    </w:p>
    <w:p w14:paraId="3D76E7B2" w14:textId="77777777" w:rsidR="000815F6" w:rsidRPr="002D6AA2" w:rsidRDefault="000815F6" w:rsidP="000815F6">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15A3794C" w14:textId="77777777" w:rsidR="000815F6" w:rsidRDefault="000815F6" w:rsidP="000815F6">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3B712616" w14:textId="77777777" w:rsidR="000815F6" w:rsidRPr="00BE3A51" w:rsidRDefault="000815F6" w:rsidP="000815F6">
      <w:pPr>
        <w:ind w:left="1800" w:hanging="1800"/>
        <w:rPr>
          <w:rFonts w:ascii="Times New Roman" w:hAnsi="Times New Roman"/>
          <w:sz w:val="22"/>
          <w:lang w:val="ru-RU"/>
        </w:rPr>
      </w:pPr>
      <w:r>
        <w:rPr>
          <w:rFonts w:ascii="Times New Roman" w:hAnsi="Times New Roman"/>
          <w:sz w:val="22"/>
          <w:lang w:val="ru-RU"/>
        </w:rPr>
        <w:t>Другие</w:t>
      </w:r>
    </w:p>
    <w:p w14:paraId="7ECEECC9" w14:textId="77777777" w:rsidR="000815F6" w:rsidRPr="00D31EE1" w:rsidRDefault="000815F6" w:rsidP="000815F6">
      <w:pPr>
        <w:tabs>
          <w:tab w:val="left" w:pos="1038"/>
        </w:tabs>
        <w:ind w:left="1800" w:hanging="1800"/>
        <w:rPr>
          <w:rFonts w:ascii="Times New Roman" w:hAnsi="Times New Roman"/>
          <w:b/>
          <w:sz w:val="22"/>
          <w:lang w:val="ru-RU"/>
        </w:rPr>
      </w:pPr>
    </w:p>
    <w:p w14:paraId="5546A928" w14:textId="77777777" w:rsidR="000815F6" w:rsidRDefault="000815F6">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4EE608A1" w14:textId="2EA47E2D" w:rsidR="00EC1521" w:rsidRDefault="00EC1521" w:rsidP="00EC1521">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2.</w:t>
      </w:r>
      <w:r w:rsidRPr="00D41E82">
        <w:rPr>
          <w:rFonts w:ascii="Times New Roman" w:hAnsi="Times New Roman"/>
          <w:i/>
          <w:sz w:val="24"/>
          <w:szCs w:val="24"/>
          <w:lang w:val="ru-RU"/>
        </w:rPr>
        <w:t xml:space="preserve">1: </w:t>
      </w:r>
      <w:r w:rsidRPr="00EC1521">
        <w:rPr>
          <w:rFonts w:ascii="Times New Roman" w:hAnsi="Times New Roman"/>
          <w:sz w:val="22"/>
          <w:lang w:val="ru-RU"/>
        </w:rPr>
        <w:t>Возможность комментирования и информация до вступления в силу</w:t>
      </w:r>
      <w:r w:rsidRPr="00EC1521">
        <w:rPr>
          <w:rFonts w:ascii="Times New Roman" w:hAnsi="Times New Roman"/>
          <w:i/>
          <w:sz w:val="22"/>
          <w:lang w:val="ru-RU"/>
        </w:rPr>
        <w:tab/>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778944DC" w14:textId="151F981D" w:rsidR="00EC1521" w:rsidRPr="002431BA" w:rsidRDefault="00EC1521" w:rsidP="002431BA">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28 февраля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EC1521" w:rsidRPr="009E3909" w14:paraId="6D11CF48" w14:textId="77777777" w:rsidTr="00B21421">
        <w:trPr>
          <w:trHeight w:val="243"/>
        </w:trPr>
        <w:tc>
          <w:tcPr>
            <w:tcW w:w="3422" w:type="pct"/>
            <w:shd w:val="clear" w:color="auto" w:fill="auto"/>
          </w:tcPr>
          <w:p w14:paraId="69E5E77F" w14:textId="77777777" w:rsidR="00EC1521" w:rsidRPr="008B44D5" w:rsidRDefault="00EC1521"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33EED944" w14:textId="77777777" w:rsidR="00EC1521" w:rsidRPr="004A4408" w:rsidRDefault="00EC1521"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EC1521" w:rsidRPr="0073614D" w14:paraId="7173C2D2" w14:textId="77777777" w:rsidTr="00B21421">
        <w:trPr>
          <w:trHeight w:val="1422"/>
        </w:trPr>
        <w:tc>
          <w:tcPr>
            <w:tcW w:w="3422" w:type="pct"/>
            <w:shd w:val="clear" w:color="auto" w:fill="auto"/>
          </w:tcPr>
          <w:p w14:paraId="096356D7" w14:textId="77777777" w:rsidR="00EC1521" w:rsidRPr="00EC1521" w:rsidRDefault="00EC1521" w:rsidP="00EC1521">
            <w:pPr>
              <w:rPr>
                <w:rFonts w:ascii="Times New Roman" w:hAnsi="Times New Roman"/>
                <w:sz w:val="16"/>
                <w:szCs w:val="16"/>
                <w:lang w:val="ru-RU"/>
              </w:rPr>
            </w:pPr>
            <w:r w:rsidRPr="000815F6">
              <w:rPr>
                <w:rFonts w:ascii="Times New Roman" w:eastAsiaTheme="minorEastAsia" w:hAnsi="Times New Roman"/>
                <w:sz w:val="16"/>
                <w:szCs w:val="16"/>
                <w:lang w:val="ru-RU" w:eastAsia="zh-TW"/>
              </w:rPr>
              <w:t>“</w:t>
            </w:r>
            <w:r w:rsidRPr="00EC1521">
              <w:rPr>
                <w:rFonts w:ascii="Times New Roman" w:hAnsi="Times New Roman"/>
                <w:sz w:val="16"/>
                <w:szCs w:val="16"/>
                <w:lang w:val="ru-RU"/>
              </w:rPr>
              <w:t xml:space="preserve">1.1 Каждый Член должен по мере возможности и способом, не противоречащим его национальному законодательству и правовой системе, предоставить возможность и достаточный период времени для того, чтобы, лица, осуществляющие торговлю и </w:t>
            </w:r>
            <w:proofErr w:type="gramStart"/>
            <w:r w:rsidRPr="00EC1521">
              <w:rPr>
                <w:rFonts w:ascii="Times New Roman" w:hAnsi="Times New Roman"/>
                <w:sz w:val="16"/>
                <w:szCs w:val="16"/>
                <w:lang w:val="ru-RU"/>
              </w:rPr>
              <w:t>другие заинтересованные стороны</w:t>
            </w:r>
            <w:proofErr w:type="gramEnd"/>
            <w:r w:rsidRPr="00EC1521">
              <w:rPr>
                <w:rFonts w:ascii="Times New Roman" w:hAnsi="Times New Roman"/>
                <w:sz w:val="16"/>
                <w:szCs w:val="16"/>
                <w:lang w:val="ru-RU"/>
              </w:rPr>
              <w:t xml:space="preserve"> могли представить комментарии в отношении предлагаемого введения или изменения законов и иных актов общего применения, относящихся к перемещению, выпуску и таможенной очистке товаров, включая товары, находящиеся в транзите.</w:t>
            </w:r>
          </w:p>
          <w:p w14:paraId="43073E30" w14:textId="77777777" w:rsidR="00EC1521" w:rsidRPr="00EC1521" w:rsidRDefault="00EC1521" w:rsidP="00EC1521">
            <w:pPr>
              <w:rPr>
                <w:rFonts w:ascii="Times New Roman" w:hAnsi="Times New Roman"/>
                <w:sz w:val="16"/>
                <w:szCs w:val="16"/>
                <w:lang w:val="ru-RU"/>
              </w:rPr>
            </w:pPr>
          </w:p>
          <w:p w14:paraId="07E9873D" w14:textId="77777777" w:rsidR="00EC1521" w:rsidRPr="00EC1521" w:rsidRDefault="00EC1521" w:rsidP="00EC1521">
            <w:pPr>
              <w:rPr>
                <w:rFonts w:ascii="Times New Roman" w:hAnsi="Times New Roman"/>
                <w:sz w:val="16"/>
                <w:szCs w:val="16"/>
                <w:lang w:val="ru-RU"/>
              </w:rPr>
            </w:pPr>
            <w:r w:rsidRPr="00EC1521">
              <w:rPr>
                <w:rFonts w:ascii="Times New Roman" w:hAnsi="Times New Roman"/>
                <w:sz w:val="16"/>
                <w:szCs w:val="16"/>
                <w:lang w:val="ru-RU"/>
              </w:rPr>
              <w:t>1.2 Каждый Член должен по мере возможности и способом, не противоречащим его национальному законодательству и правовой системе, обеспечивать опубликование новых законов и иных нормативных актов общего применения или изменения к ним, относящиеся к перемещению, выпуску и таможенной очистке товаров, включая товары, находящиеся в транзите, или общедоступность информации о них иным способом как можно раньше до их вступления в силу с тем, чтобы лица, осуществляющие торговлю, и другие заинтересованные стороны могли с ними ознакомиться.</w:t>
            </w:r>
          </w:p>
          <w:p w14:paraId="24F5F3CC" w14:textId="77777777" w:rsidR="00EC1521" w:rsidRPr="00EC1521" w:rsidRDefault="00EC1521" w:rsidP="00EC1521">
            <w:pPr>
              <w:rPr>
                <w:rFonts w:ascii="Times New Roman" w:hAnsi="Times New Roman"/>
                <w:sz w:val="16"/>
                <w:szCs w:val="16"/>
                <w:lang w:val="ru-RU"/>
              </w:rPr>
            </w:pPr>
          </w:p>
          <w:p w14:paraId="6BAC96FF" w14:textId="0A969B46" w:rsidR="00EC1521" w:rsidRPr="008B44D5" w:rsidRDefault="00EC1521" w:rsidP="00EC1521">
            <w:pPr>
              <w:ind w:left="360"/>
              <w:rPr>
                <w:rFonts w:ascii="Times New Roman" w:hAnsi="Times New Roman"/>
                <w:sz w:val="16"/>
                <w:szCs w:val="16"/>
                <w:lang w:val="ru-RU"/>
              </w:rPr>
            </w:pPr>
            <w:r w:rsidRPr="00EC1521">
              <w:rPr>
                <w:rFonts w:ascii="Times New Roman" w:hAnsi="Times New Roman"/>
                <w:sz w:val="16"/>
                <w:szCs w:val="16"/>
                <w:lang w:val="ru-RU"/>
              </w:rPr>
              <w:t>1.3 Изменения ставок таможенных пошлин или тарифов, меры освобождения от оплаты, меры, эффективность которых может быть снижена в результате выполнения пунктов 1.1. или 1.2, меры, применяемые в чрезвычайных обстоятельствах, или незначительные изменения в национальном законодательстве и правовой системе не подпадают под действие положений пунктов 1.1 и 1.2.</w:t>
            </w:r>
            <w:r w:rsidRPr="00EC1521">
              <w:rPr>
                <w:rFonts w:ascii="Times New Roman" w:eastAsiaTheme="minorEastAsia" w:hAnsi="Times New Roman"/>
                <w:sz w:val="16"/>
                <w:szCs w:val="16"/>
                <w:lang w:val="ru-RU" w:eastAsia="zh-TW"/>
              </w:rPr>
              <w:t>”</w:t>
            </w:r>
          </w:p>
        </w:tc>
        <w:tc>
          <w:tcPr>
            <w:tcW w:w="1578" w:type="pct"/>
            <w:shd w:val="clear" w:color="auto" w:fill="auto"/>
          </w:tcPr>
          <w:p w14:paraId="34C5B9D3" w14:textId="77777777" w:rsidR="00EC1521" w:rsidRDefault="00EC1521" w:rsidP="00B21421">
            <w:pPr>
              <w:jc w:val="left"/>
              <w:rPr>
                <w:rFonts w:ascii="Times New Roman" w:eastAsia="Times New Roman" w:hAnsi="Times New Roman"/>
                <w:color w:val="000000"/>
                <w:sz w:val="16"/>
                <w:szCs w:val="16"/>
                <w:lang w:val="ru-RU" w:eastAsia="en-GB"/>
              </w:rPr>
            </w:pPr>
            <w:r w:rsidRPr="00B71A0D">
              <w:rPr>
                <w:rFonts w:ascii="Times New Roman" w:eastAsia="Times New Roman" w:hAnsi="Times New Roman"/>
                <w:color w:val="000000"/>
                <w:sz w:val="16"/>
                <w:szCs w:val="16"/>
                <w:lang w:val="ru-RU" w:eastAsia="en-GB"/>
              </w:rPr>
              <w:t>Есть расхождение между государственным и частным секторами в оценке готовности осуществить эту меру.</w:t>
            </w:r>
          </w:p>
          <w:p w14:paraId="28FEC17E" w14:textId="77777777" w:rsidR="00B21421" w:rsidRDefault="00B21421" w:rsidP="00B21421">
            <w:pPr>
              <w:jc w:val="left"/>
              <w:rPr>
                <w:rFonts w:ascii="Times New Roman" w:eastAsia="Times New Roman" w:hAnsi="Times New Roman"/>
                <w:color w:val="000000"/>
                <w:sz w:val="16"/>
                <w:szCs w:val="16"/>
                <w:lang w:val="ru-RU" w:eastAsia="en-GB"/>
              </w:rPr>
            </w:pPr>
          </w:p>
          <w:p w14:paraId="57299631" w14:textId="2F954505" w:rsidR="00B21421" w:rsidRPr="00B21421" w:rsidRDefault="00B21421" w:rsidP="00B21421">
            <w:pPr>
              <w:jc w:val="left"/>
              <w:rPr>
                <w:rFonts w:ascii="Times New Roman" w:hAnsi="Times New Roman"/>
                <w:sz w:val="16"/>
                <w:szCs w:val="16"/>
                <w:lang w:val="ru-RU"/>
              </w:rPr>
            </w:pPr>
            <w:r w:rsidRPr="00B21421">
              <w:rPr>
                <w:rFonts w:ascii="Times New Roman" w:hAnsi="Times New Roman"/>
                <w:sz w:val="16"/>
                <w:szCs w:val="16"/>
                <w:lang w:val="ru-RU"/>
              </w:rPr>
              <w:t>Возможность комментирования и информация до вступления в силу</w:t>
            </w:r>
            <w:r w:rsidRPr="00B21421">
              <w:rPr>
                <w:rFonts w:ascii="Times New Roman" w:eastAsia="Times New Roman" w:hAnsi="Times New Roman"/>
                <w:color w:val="000000"/>
                <w:sz w:val="16"/>
                <w:szCs w:val="16"/>
                <w:lang w:val="ru-RU" w:eastAsia="en-GB"/>
              </w:rPr>
              <w:t xml:space="preserve"> какого-то акта, касающегося торговлей, связаны с работой </w:t>
            </w:r>
            <w:r>
              <w:rPr>
                <w:rFonts w:ascii="Times New Roman" w:eastAsia="Times New Roman" w:hAnsi="Times New Roman"/>
                <w:color w:val="000000"/>
                <w:sz w:val="16"/>
                <w:szCs w:val="16"/>
                <w:lang w:val="ru-RU" w:eastAsia="en-GB"/>
              </w:rPr>
              <w:t xml:space="preserve">и таможни, и других </w:t>
            </w:r>
            <w:r w:rsidRPr="00B21421">
              <w:rPr>
                <w:rFonts w:ascii="Times New Roman" w:eastAsia="Times New Roman" w:hAnsi="Times New Roman"/>
                <w:color w:val="000000"/>
                <w:sz w:val="16"/>
                <w:szCs w:val="16"/>
                <w:lang w:val="ru-RU" w:eastAsia="en-GB"/>
              </w:rPr>
              <w:t xml:space="preserve">регулятивных </w:t>
            </w:r>
            <w:r>
              <w:rPr>
                <w:rFonts w:ascii="Times New Roman" w:eastAsia="Times New Roman" w:hAnsi="Times New Roman"/>
                <w:color w:val="000000"/>
                <w:sz w:val="16"/>
                <w:szCs w:val="16"/>
                <w:lang w:val="ru-RU" w:eastAsia="en-GB"/>
              </w:rPr>
              <w:t>органо</w:t>
            </w:r>
            <w:r w:rsidRPr="00B21421">
              <w:rPr>
                <w:rFonts w:ascii="Times New Roman" w:eastAsia="Times New Roman" w:hAnsi="Times New Roman"/>
                <w:color w:val="000000"/>
                <w:sz w:val="16"/>
                <w:szCs w:val="16"/>
                <w:lang w:val="ru-RU" w:eastAsia="en-GB"/>
              </w:rPr>
              <w:t>в</w:t>
            </w:r>
            <w:r>
              <w:rPr>
                <w:rFonts w:ascii="Times New Roman" w:eastAsia="Times New Roman" w:hAnsi="Times New Roman"/>
                <w:color w:val="000000"/>
                <w:sz w:val="16"/>
                <w:szCs w:val="16"/>
                <w:lang w:val="ru-RU" w:eastAsia="en-GB"/>
              </w:rPr>
              <w:t xml:space="preserve"> власти.</w:t>
            </w:r>
          </w:p>
        </w:tc>
      </w:tr>
    </w:tbl>
    <w:p w14:paraId="0105D726" w14:textId="77777777" w:rsidR="00EC1521" w:rsidRDefault="00EC1521" w:rsidP="00EC1521">
      <w:pPr>
        <w:spacing w:after="160" w:line="259" w:lineRule="auto"/>
        <w:jc w:val="left"/>
        <w:rPr>
          <w:rFonts w:ascii="Times New Roman" w:hAnsi="Times New Roman"/>
          <w:b/>
          <w:bCs/>
          <w:i/>
          <w:sz w:val="24"/>
          <w:lang w:val="ru-RU"/>
        </w:rPr>
      </w:pPr>
    </w:p>
    <w:p w14:paraId="581B6CCC" w14:textId="77777777" w:rsidR="00EC1521" w:rsidRPr="00D31EE1" w:rsidRDefault="00EC1521" w:rsidP="00EC1521">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0257A85F" w14:textId="12E57204" w:rsidR="00EC1521" w:rsidRPr="00EC1521" w:rsidRDefault="00EC1521" w:rsidP="00EC1521">
      <w:pPr>
        <w:ind w:left="1800" w:hanging="1800"/>
        <w:rPr>
          <w:rFonts w:ascii="Times New Roman" w:hAnsi="Times New Roman"/>
          <w:sz w:val="22"/>
          <w:lang w:val="ru-RU"/>
        </w:rPr>
      </w:pPr>
      <w:r w:rsidRPr="00EC1521">
        <w:rPr>
          <w:rFonts w:ascii="Times New Roman" w:hAnsi="Times New Roman"/>
          <w:b/>
          <w:bCs/>
          <w:sz w:val="22"/>
          <w:lang w:val="ru-RU"/>
        </w:rPr>
        <w:t>Анализ пробелов</w:t>
      </w:r>
      <w:proofErr w:type="gramStart"/>
      <w:r w:rsidRPr="00EC1521">
        <w:rPr>
          <w:rFonts w:ascii="Times New Roman" w:hAnsi="Times New Roman"/>
          <w:b/>
          <w:bCs/>
          <w:sz w:val="22"/>
          <w:lang w:val="ru-RU"/>
        </w:rPr>
        <w:t>:</w:t>
      </w:r>
      <w:r w:rsidRPr="00EC1521">
        <w:rPr>
          <w:rFonts w:ascii="Times New Roman" w:eastAsia="Times New Roman" w:hAnsi="Times New Roman"/>
          <w:color w:val="000000"/>
          <w:sz w:val="22"/>
          <w:lang w:val="ru-RU" w:eastAsia="en-GB"/>
        </w:rPr>
        <w:t xml:space="preserve"> На</w:t>
      </w:r>
      <w:proofErr w:type="gramEnd"/>
      <w:r w:rsidRPr="00EC1521">
        <w:rPr>
          <w:rFonts w:ascii="Times New Roman" w:eastAsia="Times New Roman" w:hAnsi="Times New Roman"/>
          <w:color w:val="000000"/>
          <w:sz w:val="22"/>
          <w:lang w:val="ru-RU" w:eastAsia="en-GB"/>
        </w:rPr>
        <w:t xml:space="preserve"> практике существуют два уровня проблемы и между ними есть расхождение: (а) законодательно </w:t>
      </w:r>
      <w:r w:rsidR="00B21421" w:rsidRPr="00EC1521">
        <w:rPr>
          <w:rFonts w:ascii="Times New Roman" w:eastAsia="Times New Roman" w:hAnsi="Times New Roman"/>
          <w:color w:val="000000"/>
          <w:sz w:val="22"/>
          <w:lang w:val="ru-RU" w:eastAsia="en-GB"/>
        </w:rPr>
        <w:t xml:space="preserve">вопрос </w:t>
      </w:r>
      <w:r w:rsidRPr="00EC1521">
        <w:rPr>
          <w:rFonts w:ascii="Times New Roman" w:eastAsia="Times New Roman" w:hAnsi="Times New Roman"/>
          <w:color w:val="000000"/>
          <w:sz w:val="22"/>
          <w:lang w:val="ru-RU" w:eastAsia="en-GB"/>
        </w:rPr>
        <w:t>может быть решен – созданы и общественные советы у каждого ведомства; и (б)есть проблемы в правоприменении, осуществлении того, что записано в законах. Необходимо усовершенствовать институциональную основу для комментариев. Надо осовременить и законодательство</w:t>
      </w:r>
      <w:r w:rsidR="00B21421">
        <w:rPr>
          <w:rFonts w:ascii="Times New Roman" w:eastAsia="Times New Roman" w:hAnsi="Times New Roman"/>
          <w:color w:val="000000"/>
          <w:sz w:val="22"/>
          <w:lang w:val="ru-RU" w:eastAsia="en-GB"/>
        </w:rPr>
        <w:t>,</w:t>
      </w:r>
      <w:r w:rsidRPr="00EC1521">
        <w:rPr>
          <w:rFonts w:ascii="Times New Roman" w:eastAsia="Times New Roman" w:hAnsi="Times New Roman"/>
          <w:color w:val="000000"/>
          <w:sz w:val="22"/>
          <w:lang w:val="ru-RU" w:eastAsia="en-GB"/>
        </w:rPr>
        <w:t xml:space="preserve"> и его применение. Закон дерегулирования бизнеса. В Таможенном Кодексе есть 226 оценочных норм по этому вопросу, однако необходимо принять норму (при том не на уровне постановления Кабмина, а на уровне закона), наказывающий тех ответственных лиц, которые нарушают законы в этой области (а это сложно). По вопросам таможенной стоимости есть дополнительные сложности – требуются инструменты для улучшения системы.</w:t>
      </w:r>
    </w:p>
    <w:p w14:paraId="77E2F1FD" w14:textId="77777777" w:rsidR="00EC1521" w:rsidRPr="000815F6" w:rsidRDefault="00EC1521" w:rsidP="00EC1521">
      <w:pPr>
        <w:ind w:left="1800" w:hanging="1800"/>
        <w:rPr>
          <w:rFonts w:ascii="Times New Roman" w:eastAsia="Times New Roman" w:hAnsi="Times New Roman"/>
          <w:color w:val="000000"/>
          <w:sz w:val="22"/>
          <w:lang w:val="ru-RU" w:eastAsia="en-GB"/>
        </w:rPr>
      </w:pPr>
    </w:p>
    <w:p w14:paraId="586A80EE" w14:textId="77777777" w:rsidR="00EC1521" w:rsidRPr="00F03D60" w:rsidRDefault="00EC1521" w:rsidP="00EC1521">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08E10B59" w14:textId="77777777" w:rsidR="00EC1521" w:rsidRPr="00F03D60" w:rsidRDefault="00EC1521" w:rsidP="00EC1521">
      <w:pPr>
        <w:tabs>
          <w:tab w:val="left" w:pos="1038"/>
        </w:tabs>
        <w:ind w:left="1800" w:hanging="1800"/>
        <w:rPr>
          <w:rFonts w:ascii="Times New Roman" w:hAnsi="Times New Roman"/>
          <w:b/>
          <w:sz w:val="22"/>
          <w:lang w:val="bg-BG"/>
        </w:rPr>
      </w:pPr>
    </w:p>
    <w:p w14:paraId="3C7D037D" w14:textId="77777777" w:rsidR="00EC1521" w:rsidRPr="00F03D60" w:rsidRDefault="00EC1521" w:rsidP="00EC152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22FBA80E" w14:textId="77777777" w:rsidR="00EC1521" w:rsidRPr="00F03D60" w:rsidRDefault="00EC1521" w:rsidP="00EC1521">
      <w:pPr>
        <w:tabs>
          <w:tab w:val="left" w:pos="1038"/>
        </w:tabs>
        <w:ind w:left="1800" w:hanging="1800"/>
        <w:rPr>
          <w:rFonts w:ascii="Times New Roman" w:hAnsi="Times New Roman"/>
          <w:i/>
          <w:iCs/>
          <w:sz w:val="22"/>
          <w:lang w:val="bg-BG"/>
        </w:rPr>
      </w:pPr>
    </w:p>
    <w:p w14:paraId="2B6AEC2A" w14:textId="77777777" w:rsidR="00EC1521" w:rsidRPr="00F03D60" w:rsidRDefault="00EC1521" w:rsidP="00EC152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p>
    <w:p w14:paraId="3FF2E13F" w14:textId="77777777" w:rsidR="00EC1521" w:rsidRPr="00F03D60" w:rsidRDefault="00EC1521" w:rsidP="00EC1521">
      <w:pPr>
        <w:tabs>
          <w:tab w:val="left" w:pos="1038"/>
        </w:tabs>
        <w:ind w:left="1800" w:hanging="1800"/>
        <w:rPr>
          <w:rFonts w:ascii="Times New Roman" w:hAnsi="Times New Roman"/>
          <w:i/>
          <w:iCs/>
          <w:sz w:val="22"/>
          <w:lang w:val="bg-BG"/>
        </w:rPr>
      </w:pPr>
    </w:p>
    <w:p w14:paraId="63B80D7E" w14:textId="77777777" w:rsidR="00EC1521" w:rsidRPr="00F03D60" w:rsidRDefault="00EC1521" w:rsidP="00EC152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26EA9249" w14:textId="77777777" w:rsidR="00EC1521" w:rsidRPr="00F03D60" w:rsidRDefault="00EC1521" w:rsidP="00EC1521">
      <w:pPr>
        <w:tabs>
          <w:tab w:val="left" w:pos="1038"/>
        </w:tabs>
        <w:ind w:left="1800" w:hanging="1800"/>
        <w:rPr>
          <w:rFonts w:ascii="Times New Roman" w:hAnsi="Times New Roman"/>
          <w:b/>
          <w:bCs/>
          <w:sz w:val="22"/>
          <w:lang w:val="bg-BG"/>
        </w:rPr>
      </w:pPr>
    </w:p>
    <w:p w14:paraId="0FFAC97F" w14:textId="3BBB745D" w:rsidR="00EC1521" w:rsidRPr="00304AA5" w:rsidRDefault="00EC1521" w:rsidP="00EC1521">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конкретные роли при </w:t>
      </w:r>
      <w:r>
        <w:rPr>
          <w:rFonts w:ascii="Times New Roman" w:hAnsi="Times New Roman"/>
          <w:iCs/>
          <w:sz w:val="22"/>
          <w:lang w:val="ru-RU"/>
        </w:rPr>
        <w:t>контроле торговлей. Какие?</w:t>
      </w:r>
    </w:p>
    <w:p w14:paraId="574F3AF6" w14:textId="77777777" w:rsidR="00EC1521" w:rsidRDefault="00EC1521" w:rsidP="00EC1521">
      <w:pPr>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1595D400" w14:textId="77777777" w:rsidR="00EC1521" w:rsidRDefault="00EC1521" w:rsidP="00EC1521">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p>
    <w:p w14:paraId="2FF2B54E" w14:textId="77777777" w:rsidR="00EC1521" w:rsidRDefault="00EC1521" w:rsidP="00EC1521">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0D2238BF" w14:textId="77777777" w:rsidR="00EC1521" w:rsidRDefault="00EC1521" w:rsidP="00EC1521">
      <w:pPr>
        <w:rPr>
          <w:rFonts w:ascii="Times New Roman" w:hAnsi="Times New Roman"/>
          <w:iCs/>
          <w:sz w:val="22"/>
          <w:lang w:val="ru-RU"/>
        </w:rPr>
      </w:pPr>
      <w:r>
        <w:rPr>
          <w:rFonts w:ascii="Times New Roman" w:hAnsi="Times New Roman"/>
          <w:iCs/>
          <w:sz w:val="22"/>
          <w:lang w:val="ru-RU"/>
        </w:rPr>
        <w:t>Ветеринарная инспекция:</w:t>
      </w:r>
    </w:p>
    <w:p w14:paraId="74E7AED5" w14:textId="77777777" w:rsidR="00EC1521" w:rsidRDefault="00EC1521" w:rsidP="00EC1521">
      <w:pPr>
        <w:rPr>
          <w:rFonts w:ascii="Times New Roman" w:hAnsi="Times New Roman"/>
          <w:iCs/>
          <w:sz w:val="22"/>
          <w:lang w:val="ru-RU"/>
        </w:rPr>
      </w:pPr>
      <w:r>
        <w:rPr>
          <w:rFonts w:ascii="Times New Roman" w:hAnsi="Times New Roman"/>
          <w:iCs/>
          <w:sz w:val="22"/>
          <w:lang w:val="ru-RU"/>
        </w:rPr>
        <w:t>Фитосанитарная инспекция:</w:t>
      </w:r>
    </w:p>
    <w:p w14:paraId="772B0B1A" w14:textId="77777777" w:rsidR="00EC1521" w:rsidRPr="002D6AA2" w:rsidRDefault="00EC1521" w:rsidP="00EC1521">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4955C9AC" w14:textId="77777777" w:rsidR="00EC1521" w:rsidRDefault="00EC1521" w:rsidP="00EC1521">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7B26B49B" w14:textId="3235CBC1" w:rsidR="00EC1521" w:rsidRPr="00BE3A51" w:rsidRDefault="00EC1521" w:rsidP="00EC1521">
      <w:pPr>
        <w:ind w:left="1800" w:hanging="1800"/>
        <w:rPr>
          <w:rFonts w:ascii="Times New Roman" w:hAnsi="Times New Roman"/>
          <w:sz w:val="22"/>
          <w:lang w:val="ru-RU"/>
        </w:rPr>
      </w:pPr>
      <w:r>
        <w:rPr>
          <w:rFonts w:ascii="Times New Roman" w:hAnsi="Times New Roman"/>
          <w:sz w:val="22"/>
          <w:lang w:val="ru-RU"/>
        </w:rPr>
        <w:t>Другие</w:t>
      </w:r>
      <w:r w:rsidR="002431BA">
        <w:rPr>
          <w:rFonts w:ascii="Times New Roman" w:hAnsi="Times New Roman"/>
          <w:sz w:val="22"/>
          <w:lang w:val="ru-RU"/>
        </w:rPr>
        <w:t>?</w:t>
      </w:r>
    </w:p>
    <w:p w14:paraId="2CD60D03" w14:textId="5CE0F800" w:rsidR="00EC1521" w:rsidRDefault="00EC1521" w:rsidP="00EC1521">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2.</w:t>
      </w:r>
      <w:r w:rsidR="002431BA">
        <w:rPr>
          <w:rFonts w:ascii="Times New Roman" w:hAnsi="Times New Roman"/>
          <w:i/>
          <w:sz w:val="24"/>
          <w:szCs w:val="24"/>
          <w:lang w:val="ru-RU"/>
        </w:rPr>
        <w:t>2</w:t>
      </w:r>
      <w:r w:rsidRPr="00D41E82">
        <w:rPr>
          <w:rFonts w:ascii="Times New Roman" w:hAnsi="Times New Roman"/>
          <w:i/>
          <w:sz w:val="24"/>
          <w:szCs w:val="24"/>
          <w:lang w:val="ru-RU"/>
        </w:rPr>
        <w:t xml:space="preserve">: </w:t>
      </w:r>
      <w:r>
        <w:rPr>
          <w:rFonts w:ascii="Times New Roman" w:hAnsi="Times New Roman"/>
          <w:sz w:val="22"/>
          <w:lang w:val="ru-RU"/>
        </w:rPr>
        <w:t xml:space="preserve">Консультации </w:t>
      </w:r>
      <w:r w:rsidRPr="00EC1521">
        <w:rPr>
          <w:rFonts w:ascii="Times New Roman" w:hAnsi="Times New Roman"/>
          <w:i/>
          <w:sz w:val="22"/>
          <w:lang w:val="ru-RU"/>
        </w:rPr>
        <w:tab/>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09EF0D2A" w14:textId="686AD955" w:rsidR="00EC1521" w:rsidRPr="00D41E82" w:rsidRDefault="00EC1521" w:rsidP="00EC1521">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28 февраля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EC1521" w:rsidRPr="009E3909" w14:paraId="20CAF9E9" w14:textId="77777777" w:rsidTr="00B21421">
        <w:trPr>
          <w:trHeight w:val="243"/>
        </w:trPr>
        <w:tc>
          <w:tcPr>
            <w:tcW w:w="3422" w:type="pct"/>
            <w:shd w:val="clear" w:color="auto" w:fill="auto"/>
          </w:tcPr>
          <w:p w14:paraId="2ABDFA2B" w14:textId="77777777" w:rsidR="00EC1521" w:rsidRPr="008B44D5" w:rsidRDefault="00EC1521"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55330170" w14:textId="77777777" w:rsidR="00EC1521" w:rsidRPr="004A4408" w:rsidRDefault="00EC1521"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EC1521" w:rsidRPr="0073614D" w14:paraId="17A67374" w14:textId="77777777" w:rsidTr="002431BA">
        <w:trPr>
          <w:trHeight w:val="702"/>
        </w:trPr>
        <w:tc>
          <w:tcPr>
            <w:tcW w:w="3422" w:type="pct"/>
            <w:shd w:val="clear" w:color="auto" w:fill="auto"/>
          </w:tcPr>
          <w:p w14:paraId="0BC0EEE0" w14:textId="3A3476FC" w:rsidR="00EC1521" w:rsidRPr="002431BA" w:rsidRDefault="00EC1521" w:rsidP="002431BA">
            <w:pPr>
              <w:rPr>
                <w:rFonts w:ascii="Times New Roman" w:hAnsi="Times New Roman"/>
                <w:sz w:val="16"/>
                <w:szCs w:val="16"/>
                <w:lang w:val="ru-RU"/>
              </w:rPr>
            </w:pPr>
            <w:r w:rsidRPr="002431BA">
              <w:rPr>
                <w:rFonts w:ascii="Times New Roman" w:eastAsiaTheme="minorEastAsia" w:hAnsi="Times New Roman"/>
                <w:sz w:val="16"/>
                <w:szCs w:val="16"/>
                <w:lang w:val="ru-RU" w:eastAsia="zh-TW"/>
              </w:rPr>
              <w:t>“</w:t>
            </w:r>
            <w:r w:rsidR="002431BA" w:rsidRPr="002431BA">
              <w:rPr>
                <w:rFonts w:ascii="Times New Roman" w:hAnsi="Times New Roman"/>
                <w:sz w:val="16"/>
                <w:szCs w:val="16"/>
                <w:lang w:val="ru-RU"/>
              </w:rPr>
              <w:t>Каждый Член должен в соответствующих случаях обеспечивать проведение регулярных консультаций между пограничными органами и лицами, осуществляющими торговлю, или другими заинтересованными сторонами на своей территории</w:t>
            </w:r>
            <w:r w:rsidRPr="002431BA">
              <w:rPr>
                <w:rFonts w:ascii="Times New Roman" w:hAnsi="Times New Roman"/>
                <w:sz w:val="16"/>
                <w:szCs w:val="16"/>
                <w:lang w:val="ru-RU"/>
              </w:rPr>
              <w:t>.</w:t>
            </w:r>
            <w:r w:rsidRPr="002431BA">
              <w:rPr>
                <w:rFonts w:ascii="Times New Roman" w:eastAsiaTheme="minorEastAsia" w:hAnsi="Times New Roman"/>
                <w:sz w:val="16"/>
                <w:szCs w:val="16"/>
                <w:lang w:val="ru-RU" w:eastAsia="zh-TW"/>
              </w:rPr>
              <w:t>”</w:t>
            </w:r>
          </w:p>
        </w:tc>
        <w:tc>
          <w:tcPr>
            <w:tcW w:w="1578" w:type="pct"/>
            <w:shd w:val="clear" w:color="auto" w:fill="auto"/>
          </w:tcPr>
          <w:p w14:paraId="69E11D5C" w14:textId="77777777" w:rsidR="00EC1521" w:rsidRDefault="002431BA" w:rsidP="00B21421">
            <w:pPr>
              <w:jc w:val="left"/>
              <w:rPr>
                <w:rFonts w:ascii="Times New Roman" w:eastAsia="Times New Roman" w:hAnsi="Times New Roman"/>
                <w:color w:val="000000"/>
                <w:sz w:val="16"/>
                <w:szCs w:val="16"/>
                <w:lang w:val="ru-RU" w:eastAsia="en-GB"/>
              </w:rPr>
            </w:pPr>
            <w:r w:rsidRPr="00B71A0D">
              <w:rPr>
                <w:rFonts w:ascii="Times New Roman" w:eastAsia="Times New Roman" w:hAnsi="Times New Roman"/>
                <w:color w:val="000000"/>
                <w:sz w:val="16"/>
                <w:szCs w:val="16"/>
                <w:lang w:val="ru-RU" w:eastAsia="en-GB"/>
              </w:rPr>
              <w:t xml:space="preserve">Этим должен заниматься постоянный </w:t>
            </w:r>
            <w:r w:rsidR="00B21421">
              <w:rPr>
                <w:rFonts w:ascii="Times New Roman" w:eastAsia="Times New Roman" w:hAnsi="Times New Roman"/>
                <w:color w:val="000000"/>
                <w:sz w:val="16"/>
                <w:szCs w:val="16"/>
                <w:lang w:val="ru-RU" w:eastAsia="en-GB"/>
              </w:rPr>
              <w:t>орган</w:t>
            </w:r>
            <w:r w:rsidRPr="00B71A0D">
              <w:rPr>
                <w:rFonts w:ascii="Times New Roman" w:eastAsia="Times New Roman" w:hAnsi="Times New Roman"/>
                <w:color w:val="000000"/>
                <w:sz w:val="16"/>
                <w:szCs w:val="16"/>
                <w:lang w:val="ru-RU" w:eastAsia="en-GB"/>
              </w:rPr>
              <w:t xml:space="preserve"> по консультациям. Смена структур и личного </w:t>
            </w:r>
            <w:r w:rsidR="00B21421" w:rsidRPr="00B71A0D">
              <w:rPr>
                <w:rFonts w:ascii="Times New Roman" w:eastAsia="Times New Roman" w:hAnsi="Times New Roman"/>
                <w:color w:val="000000"/>
                <w:sz w:val="16"/>
                <w:szCs w:val="16"/>
                <w:lang w:val="ru-RU" w:eastAsia="en-GB"/>
              </w:rPr>
              <w:t>состава в</w:t>
            </w:r>
            <w:r w:rsidRPr="00B71A0D">
              <w:rPr>
                <w:rFonts w:ascii="Times New Roman" w:eastAsia="Times New Roman" w:hAnsi="Times New Roman"/>
                <w:color w:val="000000"/>
                <w:sz w:val="16"/>
                <w:szCs w:val="16"/>
                <w:lang w:val="ru-RU" w:eastAsia="en-GB"/>
              </w:rPr>
              <w:t xml:space="preserve"> министерствах отрицательно сказывается.</w:t>
            </w:r>
          </w:p>
          <w:p w14:paraId="0398CABD" w14:textId="5152FBCC" w:rsidR="007F192B" w:rsidRPr="00D31EE1" w:rsidRDefault="007F192B" w:rsidP="00B21421">
            <w:pPr>
              <w:jc w:val="left"/>
              <w:rPr>
                <w:rFonts w:ascii="Times New Roman" w:hAnsi="Times New Roman"/>
                <w:sz w:val="16"/>
                <w:szCs w:val="16"/>
                <w:lang w:val="ru-RU"/>
              </w:rPr>
            </w:pPr>
            <w:r>
              <w:rPr>
                <w:rFonts w:ascii="Times New Roman" w:eastAsia="Times New Roman" w:hAnsi="Times New Roman"/>
                <w:color w:val="000000"/>
                <w:sz w:val="16"/>
                <w:szCs w:val="16"/>
                <w:lang w:val="ru-RU" w:eastAsia="en-GB"/>
              </w:rPr>
              <w:t>Консультации должны проводиться и таможней, и другими</w:t>
            </w:r>
            <w:r>
              <w:rPr>
                <w:rFonts w:ascii="Times New Roman" w:eastAsia="Times New Roman" w:hAnsi="Times New Roman"/>
                <w:color w:val="000000"/>
                <w:sz w:val="16"/>
                <w:szCs w:val="16"/>
                <w:lang w:val="ru-RU" w:eastAsia="en-GB"/>
              </w:rPr>
              <w:t xml:space="preserve"> </w:t>
            </w:r>
            <w:r>
              <w:rPr>
                <w:rFonts w:ascii="Times New Roman" w:eastAsia="Times New Roman" w:hAnsi="Times New Roman"/>
                <w:color w:val="000000"/>
                <w:sz w:val="16"/>
                <w:szCs w:val="16"/>
                <w:lang w:val="ru-RU" w:eastAsia="en-GB"/>
              </w:rPr>
              <w:t xml:space="preserve">регулятивными </w:t>
            </w:r>
            <w:r>
              <w:rPr>
                <w:rFonts w:ascii="Times New Roman" w:eastAsia="Times New Roman" w:hAnsi="Times New Roman"/>
                <w:color w:val="000000"/>
                <w:sz w:val="16"/>
                <w:szCs w:val="16"/>
                <w:lang w:val="ru-RU" w:eastAsia="en-GB"/>
              </w:rPr>
              <w:t>орган</w:t>
            </w:r>
            <w:r>
              <w:rPr>
                <w:rFonts w:ascii="Times New Roman" w:eastAsia="Times New Roman" w:hAnsi="Times New Roman"/>
                <w:color w:val="000000"/>
                <w:sz w:val="16"/>
                <w:szCs w:val="16"/>
                <w:lang w:val="ru-RU" w:eastAsia="en-GB"/>
              </w:rPr>
              <w:t xml:space="preserve">ами </w:t>
            </w:r>
            <w:r>
              <w:rPr>
                <w:rFonts w:ascii="Times New Roman" w:eastAsia="Times New Roman" w:hAnsi="Times New Roman"/>
                <w:color w:val="000000"/>
                <w:sz w:val="16"/>
                <w:szCs w:val="16"/>
                <w:lang w:val="ru-RU" w:eastAsia="en-GB"/>
              </w:rPr>
              <w:t>власти</w:t>
            </w:r>
            <w:r>
              <w:rPr>
                <w:rFonts w:ascii="Times New Roman" w:eastAsia="Times New Roman" w:hAnsi="Times New Roman"/>
                <w:color w:val="000000"/>
                <w:sz w:val="16"/>
                <w:szCs w:val="16"/>
                <w:lang w:val="ru-RU" w:eastAsia="en-GB"/>
              </w:rPr>
              <w:t>.</w:t>
            </w:r>
          </w:p>
        </w:tc>
      </w:tr>
    </w:tbl>
    <w:p w14:paraId="67A7E4DB" w14:textId="77777777" w:rsidR="00EC1521" w:rsidRDefault="00EC1521" w:rsidP="00EC1521">
      <w:pPr>
        <w:spacing w:after="160" w:line="259" w:lineRule="auto"/>
        <w:jc w:val="left"/>
        <w:rPr>
          <w:rFonts w:ascii="Times New Roman" w:hAnsi="Times New Roman"/>
          <w:b/>
          <w:bCs/>
          <w:i/>
          <w:sz w:val="24"/>
          <w:lang w:val="ru-RU"/>
        </w:rPr>
      </w:pPr>
    </w:p>
    <w:p w14:paraId="2F039CD9" w14:textId="77777777" w:rsidR="00EC1521" w:rsidRPr="00D31EE1" w:rsidRDefault="00EC1521" w:rsidP="00EC1521">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38A4EAE7" w14:textId="0FFB2F23" w:rsidR="00EC1521" w:rsidRPr="002431BA" w:rsidRDefault="00EC1521" w:rsidP="00EC1521">
      <w:pPr>
        <w:ind w:left="1800" w:hanging="1800"/>
        <w:rPr>
          <w:rFonts w:ascii="Times New Roman" w:hAnsi="Times New Roman"/>
          <w:sz w:val="22"/>
          <w:lang w:val="ru-RU"/>
        </w:rPr>
      </w:pPr>
      <w:r w:rsidRPr="00EC1521">
        <w:rPr>
          <w:rFonts w:ascii="Times New Roman" w:hAnsi="Times New Roman"/>
          <w:b/>
          <w:bCs/>
          <w:sz w:val="22"/>
          <w:lang w:val="ru-RU"/>
        </w:rPr>
        <w:t>Анализ пробелов</w:t>
      </w:r>
      <w:proofErr w:type="gramStart"/>
      <w:r w:rsidRPr="002431BA">
        <w:rPr>
          <w:rFonts w:ascii="Times New Roman" w:hAnsi="Times New Roman"/>
          <w:b/>
          <w:bCs/>
          <w:sz w:val="22"/>
          <w:lang w:val="ru-RU"/>
        </w:rPr>
        <w:t>:</w:t>
      </w:r>
      <w:r w:rsidR="002431BA" w:rsidRPr="002431BA">
        <w:rPr>
          <w:rFonts w:ascii="Times New Roman" w:eastAsia="Times New Roman" w:hAnsi="Times New Roman"/>
          <w:color w:val="000000"/>
          <w:sz w:val="22"/>
          <w:lang w:val="ru-RU" w:eastAsia="en-GB"/>
        </w:rPr>
        <w:t xml:space="preserve"> Надо</w:t>
      </w:r>
      <w:proofErr w:type="gramEnd"/>
      <w:r w:rsidR="002431BA" w:rsidRPr="002431BA">
        <w:rPr>
          <w:rFonts w:ascii="Times New Roman" w:eastAsia="Times New Roman" w:hAnsi="Times New Roman"/>
          <w:color w:val="000000"/>
          <w:sz w:val="22"/>
          <w:lang w:val="ru-RU" w:eastAsia="en-GB"/>
        </w:rPr>
        <w:t xml:space="preserve"> отвечать по двум направлениям: консультации с торговым сообществом и консультации между регулирующими органами</w:t>
      </w:r>
      <w:r w:rsidRPr="002431BA">
        <w:rPr>
          <w:rFonts w:ascii="Times New Roman" w:eastAsia="Times New Roman" w:hAnsi="Times New Roman"/>
          <w:color w:val="000000"/>
          <w:sz w:val="22"/>
          <w:lang w:val="ru-RU" w:eastAsia="en-GB"/>
        </w:rPr>
        <w:t>.</w:t>
      </w:r>
    </w:p>
    <w:p w14:paraId="29D470FE" w14:textId="77777777" w:rsidR="00EC1521" w:rsidRPr="000815F6" w:rsidRDefault="00EC1521" w:rsidP="00EC1521">
      <w:pPr>
        <w:ind w:left="1800" w:hanging="1800"/>
        <w:rPr>
          <w:rFonts w:ascii="Times New Roman" w:eastAsia="Times New Roman" w:hAnsi="Times New Roman"/>
          <w:color w:val="000000"/>
          <w:sz w:val="22"/>
          <w:lang w:val="ru-RU" w:eastAsia="en-GB"/>
        </w:rPr>
      </w:pPr>
    </w:p>
    <w:p w14:paraId="55FF8847" w14:textId="77777777" w:rsidR="00EC1521" w:rsidRPr="00F03D60" w:rsidRDefault="00EC1521" w:rsidP="00EC1521">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471BFAFD" w14:textId="77777777" w:rsidR="00EC1521" w:rsidRPr="00F03D60" w:rsidRDefault="00EC1521" w:rsidP="00EC1521">
      <w:pPr>
        <w:tabs>
          <w:tab w:val="left" w:pos="1038"/>
        </w:tabs>
        <w:ind w:left="1800" w:hanging="1800"/>
        <w:rPr>
          <w:rFonts w:ascii="Times New Roman" w:hAnsi="Times New Roman"/>
          <w:b/>
          <w:sz w:val="22"/>
          <w:lang w:val="bg-BG"/>
        </w:rPr>
      </w:pPr>
    </w:p>
    <w:p w14:paraId="177884AB" w14:textId="77777777" w:rsidR="00EC1521" w:rsidRPr="00F03D60" w:rsidRDefault="00EC1521" w:rsidP="00EC152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058655E9" w14:textId="77777777" w:rsidR="00EC1521" w:rsidRPr="00F03D60" w:rsidRDefault="00EC1521" w:rsidP="00EC1521">
      <w:pPr>
        <w:tabs>
          <w:tab w:val="left" w:pos="1038"/>
        </w:tabs>
        <w:ind w:left="1800" w:hanging="1800"/>
        <w:rPr>
          <w:rFonts w:ascii="Times New Roman" w:hAnsi="Times New Roman"/>
          <w:i/>
          <w:iCs/>
          <w:sz w:val="22"/>
          <w:lang w:val="bg-BG"/>
        </w:rPr>
      </w:pPr>
    </w:p>
    <w:p w14:paraId="18B6AB48" w14:textId="28900BE5" w:rsidR="00EC1521" w:rsidRDefault="00EC1521" w:rsidP="00EC1521">
      <w:pPr>
        <w:tabs>
          <w:tab w:val="left" w:pos="1038"/>
        </w:tabs>
        <w:ind w:left="1800" w:hanging="1800"/>
        <w:rPr>
          <w:rFonts w:ascii="Times New Roman" w:hAnsi="Times New Roman"/>
          <w:i/>
          <w:iCs/>
          <w:sz w:val="22"/>
          <w:lang w:val="bg-BG"/>
        </w:rPr>
      </w:pPr>
      <w:r>
        <w:rPr>
          <w:rFonts w:ascii="Times New Roman" w:hAnsi="Times New Roman"/>
          <w:i/>
          <w:iCs/>
          <w:sz w:val="22"/>
          <w:lang w:val="bg-BG"/>
        </w:rPr>
        <w:t>Что запланировано делать?</w:t>
      </w:r>
    </w:p>
    <w:p w14:paraId="23B1915F" w14:textId="77777777" w:rsidR="00EC1521" w:rsidRDefault="00EC1521" w:rsidP="00EC1521">
      <w:pPr>
        <w:tabs>
          <w:tab w:val="left" w:pos="1038"/>
        </w:tabs>
        <w:ind w:left="1800" w:hanging="1800"/>
        <w:rPr>
          <w:rFonts w:ascii="Times New Roman" w:hAnsi="Times New Roman"/>
          <w:i/>
          <w:iCs/>
          <w:sz w:val="22"/>
          <w:lang w:val="bg-BG"/>
        </w:rPr>
      </w:pPr>
    </w:p>
    <w:p w14:paraId="0D9A918E" w14:textId="4267D05F" w:rsidR="00EC1521" w:rsidRPr="00F03D60" w:rsidRDefault="00EC1521" w:rsidP="00EC152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p>
    <w:p w14:paraId="7DCEBA1E" w14:textId="77777777" w:rsidR="00EC1521" w:rsidRPr="00F03D60" w:rsidRDefault="00EC1521" w:rsidP="00EC1521">
      <w:pPr>
        <w:tabs>
          <w:tab w:val="left" w:pos="1038"/>
        </w:tabs>
        <w:ind w:left="1800" w:hanging="1800"/>
        <w:rPr>
          <w:rFonts w:ascii="Times New Roman" w:hAnsi="Times New Roman"/>
          <w:i/>
          <w:iCs/>
          <w:sz w:val="22"/>
          <w:lang w:val="bg-BG"/>
        </w:rPr>
      </w:pPr>
    </w:p>
    <w:p w14:paraId="7EC70050" w14:textId="77777777" w:rsidR="00EC1521" w:rsidRPr="00F03D60" w:rsidRDefault="00EC1521" w:rsidP="00EC152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3364012A" w14:textId="77777777" w:rsidR="00EC1521" w:rsidRPr="00F03D60" w:rsidRDefault="00EC1521" w:rsidP="00EC1521">
      <w:pPr>
        <w:tabs>
          <w:tab w:val="left" w:pos="1038"/>
        </w:tabs>
        <w:ind w:left="1800" w:hanging="1800"/>
        <w:rPr>
          <w:rFonts w:ascii="Times New Roman" w:hAnsi="Times New Roman"/>
          <w:b/>
          <w:bCs/>
          <w:sz w:val="22"/>
          <w:lang w:val="bg-BG"/>
        </w:rPr>
      </w:pPr>
    </w:p>
    <w:p w14:paraId="1E8D64BA" w14:textId="4E429940" w:rsidR="00EC1521" w:rsidRPr="00304AA5" w:rsidRDefault="00EC1521" w:rsidP="00EC1521">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конкретные роли при </w:t>
      </w:r>
      <w:r>
        <w:rPr>
          <w:rFonts w:ascii="Times New Roman" w:hAnsi="Times New Roman"/>
          <w:iCs/>
          <w:sz w:val="22"/>
          <w:lang w:val="ru-RU"/>
        </w:rPr>
        <w:t>контроле торговлей</w:t>
      </w:r>
      <w:r w:rsidR="002431BA">
        <w:rPr>
          <w:rFonts w:ascii="Times New Roman" w:hAnsi="Times New Roman"/>
          <w:iCs/>
          <w:sz w:val="22"/>
          <w:lang w:val="ru-RU"/>
        </w:rPr>
        <w:t xml:space="preserve"> и должны участвовать в консультациях</w:t>
      </w:r>
      <w:r>
        <w:rPr>
          <w:rFonts w:ascii="Times New Roman" w:hAnsi="Times New Roman"/>
          <w:iCs/>
          <w:sz w:val="22"/>
          <w:lang w:val="ru-RU"/>
        </w:rPr>
        <w:t>. Какие?</w:t>
      </w:r>
    </w:p>
    <w:p w14:paraId="315DFD73" w14:textId="77777777" w:rsidR="00EC1521" w:rsidRDefault="00EC1521" w:rsidP="00EC1521">
      <w:pPr>
        <w:tabs>
          <w:tab w:val="left" w:pos="1038"/>
        </w:tabs>
        <w:ind w:left="1800" w:hanging="1800"/>
        <w:rPr>
          <w:rFonts w:ascii="Times New Roman" w:hAnsi="Times New Roman"/>
          <w:b/>
          <w:bCs/>
          <w:sz w:val="22"/>
          <w:lang w:val="ru-RU"/>
        </w:rPr>
      </w:pPr>
    </w:p>
    <w:p w14:paraId="7DD1025C" w14:textId="77777777" w:rsidR="00EC1521" w:rsidRDefault="00EC1521" w:rsidP="00EC1521">
      <w:pPr>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56547E9A" w14:textId="77777777" w:rsidR="00EC1521" w:rsidRDefault="00EC1521" w:rsidP="00EC1521">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p>
    <w:p w14:paraId="0289CB77" w14:textId="77777777" w:rsidR="00EC1521" w:rsidRDefault="00EC1521" w:rsidP="00EC1521">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7B4F4ED2" w14:textId="77777777" w:rsidR="00EC1521" w:rsidRDefault="00EC1521" w:rsidP="00EC1521">
      <w:pPr>
        <w:rPr>
          <w:rFonts w:ascii="Times New Roman" w:hAnsi="Times New Roman"/>
          <w:iCs/>
          <w:sz w:val="22"/>
          <w:lang w:val="ru-RU"/>
        </w:rPr>
      </w:pPr>
      <w:r>
        <w:rPr>
          <w:rFonts w:ascii="Times New Roman" w:hAnsi="Times New Roman"/>
          <w:iCs/>
          <w:sz w:val="22"/>
          <w:lang w:val="ru-RU"/>
        </w:rPr>
        <w:t>Ветеринарная инспекция:</w:t>
      </w:r>
    </w:p>
    <w:p w14:paraId="2C8FD025" w14:textId="77777777" w:rsidR="00EC1521" w:rsidRDefault="00EC1521" w:rsidP="00EC1521">
      <w:pPr>
        <w:rPr>
          <w:rFonts w:ascii="Times New Roman" w:hAnsi="Times New Roman"/>
          <w:iCs/>
          <w:sz w:val="22"/>
          <w:lang w:val="ru-RU"/>
        </w:rPr>
      </w:pPr>
      <w:r>
        <w:rPr>
          <w:rFonts w:ascii="Times New Roman" w:hAnsi="Times New Roman"/>
          <w:iCs/>
          <w:sz w:val="22"/>
          <w:lang w:val="ru-RU"/>
        </w:rPr>
        <w:t>Фитосанитарная инспекция:</w:t>
      </w:r>
    </w:p>
    <w:p w14:paraId="2430DD9B" w14:textId="77777777" w:rsidR="00EC1521" w:rsidRPr="002D6AA2" w:rsidRDefault="00EC1521" w:rsidP="00EC1521">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01B245B3" w14:textId="77777777" w:rsidR="00EC1521" w:rsidRDefault="00EC1521" w:rsidP="00EC1521">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2F2894F5" w14:textId="77777777" w:rsidR="00EC1521" w:rsidRPr="00BE3A51" w:rsidRDefault="00EC1521" w:rsidP="00EC1521">
      <w:pPr>
        <w:ind w:left="1800" w:hanging="1800"/>
        <w:rPr>
          <w:rFonts w:ascii="Times New Roman" w:hAnsi="Times New Roman"/>
          <w:sz w:val="22"/>
          <w:lang w:val="ru-RU"/>
        </w:rPr>
      </w:pPr>
      <w:r>
        <w:rPr>
          <w:rFonts w:ascii="Times New Roman" w:hAnsi="Times New Roman"/>
          <w:sz w:val="22"/>
          <w:lang w:val="ru-RU"/>
        </w:rPr>
        <w:t>Другие</w:t>
      </w:r>
    </w:p>
    <w:p w14:paraId="28135780" w14:textId="61A30AC5" w:rsidR="00EC1521" w:rsidRDefault="00EC1521">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630775B1" w14:textId="60F2FBBF" w:rsidR="002431BA" w:rsidRDefault="002431BA" w:rsidP="002431BA">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4</w:t>
      </w:r>
      <w:r w:rsidRPr="00D41E82">
        <w:rPr>
          <w:rFonts w:ascii="Times New Roman" w:hAnsi="Times New Roman"/>
          <w:i/>
          <w:sz w:val="24"/>
          <w:szCs w:val="24"/>
          <w:lang w:val="ru-RU"/>
        </w:rPr>
        <w:t xml:space="preserve">: </w:t>
      </w:r>
      <w:r>
        <w:rPr>
          <w:rFonts w:ascii="Times New Roman" w:hAnsi="Times New Roman"/>
          <w:i/>
          <w:sz w:val="24"/>
          <w:szCs w:val="24"/>
          <w:lang w:val="ru-RU"/>
        </w:rPr>
        <w:t>Процедуры апелляции или пересмотра</w:t>
      </w:r>
      <w:r w:rsidRPr="00D41E82">
        <w:rPr>
          <w:rFonts w:ascii="Times New Roman" w:hAnsi="Times New Roman"/>
          <w:i/>
          <w:sz w:val="24"/>
          <w:szCs w:val="24"/>
          <w:lang w:val="ru-RU"/>
        </w:rPr>
        <w:t xml:space="preserve"> </w:t>
      </w:r>
      <w:r w:rsidRPr="00D41E82">
        <w:rPr>
          <w:rFonts w:ascii="Times New Roman" w:hAnsi="Times New Roman"/>
          <w:i/>
          <w:sz w:val="24"/>
          <w:szCs w:val="24"/>
          <w:lang w:val="ru-RU"/>
        </w:rPr>
        <w:tab/>
        <w:t xml:space="preserve">Категория </w:t>
      </w:r>
      <w:r>
        <w:rPr>
          <w:rFonts w:ascii="Times New Roman" w:hAnsi="Times New Roman"/>
          <w:i/>
          <w:sz w:val="24"/>
          <w:szCs w:val="24"/>
          <w:lang w:val="ru-RU"/>
        </w:rPr>
        <w:t>В</w:t>
      </w:r>
    </w:p>
    <w:p w14:paraId="303AFB24" w14:textId="26DA9C96" w:rsidR="002431BA" w:rsidRPr="00D41E82" w:rsidRDefault="002431BA" w:rsidP="002431BA">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w:t>
      </w:r>
      <w:r w:rsidR="003A693D" w:rsidRPr="003A693D">
        <w:rPr>
          <w:rFonts w:ascii="Times New Roman" w:hAnsi="Times New Roman"/>
          <w:i/>
          <w:sz w:val="24"/>
          <w:szCs w:val="24"/>
          <w:lang w:val="ru-RU"/>
        </w:rPr>
        <w:t>1</w:t>
      </w:r>
      <w:r>
        <w:rPr>
          <w:rFonts w:ascii="Times New Roman" w:hAnsi="Times New Roman"/>
          <w:i/>
          <w:sz w:val="24"/>
          <w:szCs w:val="24"/>
          <w:lang w:val="ru-RU"/>
        </w:rPr>
        <w:t xml:space="preserve"> декабря 2020г.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2431BA" w:rsidRPr="009E3909" w14:paraId="005477AB" w14:textId="77777777" w:rsidTr="00B21421">
        <w:trPr>
          <w:trHeight w:val="243"/>
        </w:trPr>
        <w:tc>
          <w:tcPr>
            <w:tcW w:w="3422" w:type="pct"/>
            <w:shd w:val="clear" w:color="auto" w:fill="auto"/>
          </w:tcPr>
          <w:p w14:paraId="61C166DF" w14:textId="77777777" w:rsidR="002431BA" w:rsidRPr="008B44D5" w:rsidRDefault="002431BA"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53946E33" w14:textId="77777777" w:rsidR="002431BA" w:rsidRPr="004A4408" w:rsidRDefault="002431BA"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2431BA" w:rsidRPr="0073614D" w14:paraId="5041F327" w14:textId="77777777" w:rsidTr="00B21421">
        <w:trPr>
          <w:trHeight w:val="1422"/>
        </w:trPr>
        <w:tc>
          <w:tcPr>
            <w:tcW w:w="3422" w:type="pct"/>
            <w:shd w:val="clear" w:color="auto" w:fill="auto"/>
          </w:tcPr>
          <w:p w14:paraId="15DAE891" w14:textId="77777777" w:rsidR="002431BA" w:rsidRPr="002431BA" w:rsidRDefault="002431BA" w:rsidP="002431BA">
            <w:pPr>
              <w:rPr>
                <w:rFonts w:ascii="Times New Roman" w:hAnsi="Times New Roman"/>
                <w:sz w:val="16"/>
                <w:szCs w:val="16"/>
                <w:lang w:val="ru-RU"/>
              </w:rPr>
            </w:pPr>
            <w:r w:rsidRPr="000815F6">
              <w:rPr>
                <w:rFonts w:ascii="Times New Roman" w:eastAsiaTheme="minorEastAsia" w:hAnsi="Times New Roman"/>
                <w:sz w:val="16"/>
                <w:szCs w:val="16"/>
                <w:lang w:val="ru-RU" w:eastAsia="zh-TW"/>
              </w:rPr>
              <w:t>“</w:t>
            </w:r>
            <w:r w:rsidRPr="002431BA">
              <w:rPr>
                <w:rFonts w:ascii="Times New Roman" w:hAnsi="Times New Roman"/>
                <w:sz w:val="16"/>
                <w:szCs w:val="16"/>
                <w:lang w:val="ru-RU"/>
              </w:rPr>
              <w:t xml:space="preserve">1. Каждый Член должен на своей территории предоставлять любому лицу, в отношении которого таможенные органы принимают административное </w:t>
            </w:r>
            <w:r w:rsidRPr="002431BA">
              <w:rPr>
                <w:rFonts w:ascii="Times New Roman" w:hAnsi="Times New Roman"/>
                <w:color w:val="000000"/>
                <w:sz w:val="16"/>
                <w:szCs w:val="16"/>
                <w:lang w:val="ru-RU"/>
              </w:rPr>
              <w:t xml:space="preserve">решение </w:t>
            </w:r>
            <w:r w:rsidRPr="002431BA">
              <w:rPr>
                <w:rStyle w:val="FootnoteReference"/>
                <w:rFonts w:ascii="Times New Roman" w:hAnsi="Times New Roman"/>
                <w:color w:val="000000"/>
                <w:sz w:val="16"/>
                <w:szCs w:val="16"/>
                <w:lang w:val="ru-RU"/>
              </w:rPr>
              <w:footnoteReference w:customMarkFollows="1" w:id="1"/>
              <w:t>4</w:t>
            </w:r>
            <w:r w:rsidRPr="002431BA">
              <w:rPr>
                <w:rFonts w:ascii="Times New Roman" w:hAnsi="Times New Roman"/>
                <w:sz w:val="16"/>
                <w:szCs w:val="16"/>
                <w:lang w:val="ru-RU"/>
              </w:rPr>
              <w:t>, права на:</w:t>
            </w:r>
          </w:p>
          <w:p w14:paraId="70924D87" w14:textId="77777777" w:rsidR="002431BA" w:rsidRPr="002431BA" w:rsidRDefault="002431BA" w:rsidP="002431BA">
            <w:pPr>
              <w:ind w:left="360"/>
              <w:rPr>
                <w:rFonts w:ascii="Times New Roman" w:hAnsi="Times New Roman"/>
                <w:sz w:val="16"/>
                <w:szCs w:val="16"/>
                <w:lang w:val="ru-RU"/>
              </w:rPr>
            </w:pPr>
            <w:r w:rsidRPr="002431BA">
              <w:rPr>
                <w:rFonts w:ascii="Times New Roman" w:hAnsi="Times New Roman"/>
                <w:sz w:val="16"/>
                <w:szCs w:val="16"/>
                <w:lang w:val="ru-RU"/>
              </w:rPr>
              <w:t xml:space="preserve">а) административное обжалование или пересмотр вышестоящим административным органом или независимым от должностного лица или ведомства, выдавшего решение; </w:t>
            </w:r>
          </w:p>
          <w:p w14:paraId="3BFE7984" w14:textId="77777777" w:rsidR="002431BA" w:rsidRPr="002431BA" w:rsidRDefault="002431BA" w:rsidP="002431BA">
            <w:pPr>
              <w:ind w:left="360"/>
              <w:rPr>
                <w:rFonts w:ascii="Times New Roman" w:hAnsi="Times New Roman"/>
                <w:sz w:val="16"/>
                <w:szCs w:val="16"/>
                <w:lang w:val="ru-RU"/>
              </w:rPr>
            </w:pPr>
            <w:r w:rsidRPr="002431BA">
              <w:rPr>
                <w:rFonts w:ascii="Times New Roman" w:hAnsi="Times New Roman"/>
                <w:sz w:val="16"/>
                <w:szCs w:val="16"/>
                <w:lang w:val="ru-RU"/>
              </w:rPr>
              <w:t>и/или</w:t>
            </w:r>
          </w:p>
          <w:p w14:paraId="0E36251F" w14:textId="77777777" w:rsidR="002431BA" w:rsidRPr="002431BA" w:rsidRDefault="002431BA" w:rsidP="002431BA">
            <w:pPr>
              <w:ind w:left="360"/>
              <w:rPr>
                <w:rFonts w:ascii="Times New Roman" w:hAnsi="Times New Roman"/>
                <w:sz w:val="16"/>
                <w:szCs w:val="16"/>
                <w:lang w:val="ru-RU"/>
              </w:rPr>
            </w:pPr>
            <w:r w:rsidRPr="002431BA">
              <w:rPr>
                <w:rFonts w:ascii="Times New Roman" w:hAnsi="Times New Roman"/>
                <w:sz w:val="16"/>
                <w:szCs w:val="16"/>
                <w:lang w:val="en-US"/>
              </w:rPr>
              <w:t>b</w:t>
            </w:r>
            <w:r w:rsidRPr="002431BA">
              <w:rPr>
                <w:rFonts w:ascii="Times New Roman" w:hAnsi="Times New Roman"/>
                <w:sz w:val="16"/>
                <w:szCs w:val="16"/>
                <w:lang w:val="ru-RU"/>
              </w:rPr>
              <w:t xml:space="preserve">) судебное обжалование или пересмотр этого решения. </w:t>
            </w:r>
          </w:p>
          <w:p w14:paraId="4E3ACB76" w14:textId="77777777" w:rsidR="002431BA" w:rsidRPr="002431BA" w:rsidRDefault="002431BA" w:rsidP="002431BA">
            <w:pPr>
              <w:rPr>
                <w:rFonts w:ascii="Times New Roman" w:hAnsi="Times New Roman"/>
                <w:sz w:val="16"/>
                <w:szCs w:val="16"/>
                <w:lang w:val="ru-RU"/>
              </w:rPr>
            </w:pPr>
          </w:p>
          <w:p w14:paraId="409C465C" w14:textId="77777777" w:rsidR="002431BA" w:rsidRPr="002431BA" w:rsidRDefault="002431BA" w:rsidP="002431BA">
            <w:pPr>
              <w:rPr>
                <w:rFonts w:ascii="Times New Roman" w:hAnsi="Times New Roman"/>
                <w:sz w:val="16"/>
                <w:szCs w:val="16"/>
                <w:lang w:val="ru-RU"/>
              </w:rPr>
            </w:pPr>
            <w:r w:rsidRPr="002431BA">
              <w:rPr>
                <w:rFonts w:ascii="Times New Roman" w:hAnsi="Times New Roman"/>
                <w:sz w:val="16"/>
                <w:szCs w:val="16"/>
                <w:lang w:val="ru-RU"/>
              </w:rPr>
              <w:t>2. Законодательством Члена может быть предусмотрено требование о предварительном административном обжаловании или пересмотре, до проведения судебного обжалования или пересмотра.</w:t>
            </w:r>
          </w:p>
          <w:p w14:paraId="4643FEC1" w14:textId="77777777" w:rsidR="002431BA" w:rsidRPr="002431BA" w:rsidRDefault="002431BA" w:rsidP="002431BA">
            <w:pPr>
              <w:rPr>
                <w:rFonts w:ascii="Times New Roman" w:hAnsi="Times New Roman"/>
                <w:sz w:val="16"/>
                <w:szCs w:val="16"/>
                <w:lang w:val="ru-RU"/>
              </w:rPr>
            </w:pPr>
          </w:p>
          <w:p w14:paraId="399108F5" w14:textId="77777777" w:rsidR="002431BA" w:rsidRPr="002431BA" w:rsidRDefault="002431BA" w:rsidP="002431BA">
            <w:pPr>
              <w:rPr>
                <w:rFonts w:ascii="Times New Roman" w:hAnsi="Times New Roman"/>
                <w:sz w:val="16"/>
                <w:szCs w:val="16"/>
                <w:lang w:val="ru-RU"/>
              </w:rPr>
            </w:pPr>
            <w:r w:rsidRPr="002431BA">
              <w:rPr>
                <w:rFonts w:ascii="Times New Roman" w:hAnsi="Times New Roman"/>
                <w:sz w:val="16"/>
                <w:szCs w:val="16"/>
                <w:lang w:val="ru-RU"/>
              </w:rPr>
              <w:t xml:space="preserve">3. Каждый Член должен обеспечивать проведение процедуры обжалования или пересмотра на недискриминационной основе. </w:t>
            </w:r>
          </w:p>
          <w:p w14:paraId="0C11667D" w14:textId="77777777" w:rsidR="002431BA" w:rsidRPr="002431BA" w:rsidRDefault="002431BA" w:rsidP="002431BA">
            <w:pPr>
              <w:rPr>
                <w:rFonts w:ascii="Times New Roman" w:hAnsi="Times New Roman"/>
                <w:sz w:val="16"/>
                <w:szCs w:val="16"/>
                <w:lang w:val="ru-RU"/>
              </w:rPr>
            </w:pPr>
          </w:p>
          <w:p w14:paraId="129587D4" w14:textId="77777777" w:rsidR="002431BA" w:rsidRPr="002431BA" w:rsidRDefault="002431BA" w:rsidP="002431BA">
            <w:pPr>
              <w:rPr>
                <w:rFonts w:ascii="Times New Roman" w:hAnsi="Times New Roman"/>
                <w:sz w:val="16"/>
                <w:szCs w:val="16"/>
                <w:lang w:val="ru-RU"/>
              </w:rPr>
            </w:pPr>
            <w:r w:rsidRPr="002431BA">
              <w:rPr>
                <w:rFonts w:ascii="Times New Roman" w:hAnsi="Times New Roman"/>
                <w:sz w:val="16"/>
                <w:szCs w:val="16"/>
                <w:lang w:val="ru-RU"/>
              </w:rPr>
              <w:t>4. Каждый Член должен обеспечить, чтобы в случае, если решение по обжалованию или пересмотру, указанному в подпункте 1«а», не принято:</w:t>
            </w:r>
          </w:p>
          <w:p w14:paraId="4AEC9624" w14:textId="02E5E42C" w:rsidR="002431BA" w:rsidRPr="002431BA" w:rsidRDefault="002431BA" w:rsidP="002431BA">
            <w:pPr>
              <w:ind w:left="360"/>
              <w:rPr>
                <w:rFonts w:ascii="Times New Roman" w:hAnsi="Times New Roman"/>
                <w:sz w:val="16"/>
                <w:szCs w:val="16"/>
                <w:lang w:val="ru-RU"/>
              </w:rPr>
            </w:pPr>
            <w:r w:rsidRPr="002431BA">
              <w:rPr>
                <w:rFonts w:ascii="Times New Roman" w:hAnsi="Times New Roman"/>
                <w:sz w:val="16"/>
                <w:szCs w:val="16"/>
                <w:lang w:val="ru-RU"/>
              </w:rPr>
              <w:t>а)</w:t>
            </w:r>
            <w:r>
              <w:rPr>
                <w:rFonts w:ascii="Times New Roman" w:hAnsi="Times New Roman"/>
                <w:sz w:val="16"/>
                <w:szCs w:val="16"/>
                <w:lang w:val="ru-RU"/>
              </w:rPr>
              <w:t xml:space="preserve"> </w:t>
            </w:r>
            <w:r w:rsidRPr="002431BA">
              <w:rPr>
                <w:rFonts w:ascii="Times New Roman" w:hAnsi="Times New Roman"/>
                <w:sz w:val="16"/>
                <w:szCs w:val="16"/>
                <w:lang w:val="ru-RU"/>
              </w:rPr>
              <w:t xml:space="preserve">в течение срока, предусмотренного в его законах или нормативных правовых актах, или </w:t>
            </w:r>
          </w:p>
          <w:p w14:paraId="7148C1A3" w14:textId="77777777" w:rsidR="002431BA" w:rsidRPr="002431BA" w:rsidRDefault="002431BA" w:rsidP="002431BA">
            <w:pPr>
              <w:ind w:left="360"/>
              <w:rPr>
                <w:rFonts w:ascii="Times New Roman" w:hAnsi="Times New Roman"/>
                <w:sz w:val="16"/>
                <w:szCs w:val="16"/>
                <w:lang w:val="ru-RU"/>
              </w:rPr>
            </w:pPr>
            <w:r w:rsidRPr="002431BA">
              <w:rPr>
                <w:rFonts w:ascii="Times New Roman" w:hAnsi="Times New Roman"/>
                <w:sz w:val="16"/>
                <w:szCs w:val="16"/>
                <w:lang w:val="en-US"/>
              </w:rPr>
              <w:t>b</w:t>
            </w:r>
            <w:r w:rsidRPr="002431BA">
              <w:rPr>
                <w:rFonts w:ascii="Times New Roman" w:hAnsi="Times New Roman"/>
                <w:sz w:val="16"/>
                <w:szCs w:val="16"/>
                <w:lang w:val="ru-RU"/>
              </w:rPr>
              <w:t>) без необоснованной задержки,</w:t>
            </w:r>
          </w:p>
          <w:p w14:paraId="29136F93" w14:textId="77777777" w:rsidR="002431BA" w:rsidRPr="002431BA" w:rsidRDefault="002431BA" w:rsidP="002431BA">
            <w:pPr>
              <w:rPr>
                <w:rFonts w:ascii="Times New Roman" w:hAnsi="Times New Roman"/>
                <w:sz w:val="16"/>
                <w:szCs w:val="16"/>
                <w:lang w:val="ru-RU"/>
              </w:rPr>
            </w:pPr>
            <w:r w:rsidRPr="002431BA">
              <w:rPr>
                <w:rFonts w:ascii="Times New Roman" w:hAnsi="Times New Roman"/>
                <w:sz w:val="16"/>
                <w:szCs w:val="16"/>
                <w:lang w:val="ru-RU"/>
              </w:rPr>
              <w:t xml:space="preserve">у заявителя было право на дальнейшее обжалование или дальнейший пересмотр административным или судебным </w:t>
            </w:r>
            <w:proofErr w:type="gramStart"/>
            <w:r w:rsidRPr="002431BA">
              <w:rPr>
                <w:rFonts w:ascii="Times New Roman" w:hAnsi="Times New Roman"/>
                <w:sz w:val="16"/>
                <w:szCs w:val="16"/>
                <w:lang w:val="ru-RU"/>
              </w:rPr>
              <w:t>органом</w:t>
            </w:r>
            <w:proofErr w:type="gramEnd"/>
            <w:r w:rsidRPr="002431BA">
              <w:rPr>
                <w:rFonts w:ascii="Times New Roman" w:hAnsi="Times New Roman"/>
                <w:sz w:val="16"/>
                <w:szCs w:val="16"/>
                <w:lang w:val="ru-RU"/>
              </w:rPr>
              <w:t xml:space="preserve"> или на любое другое обращение в судебные органы</w:t>
            </w:r>
            <w:r w:rsidRPr="002431BA">
              <w:rPr>
                <w:rStyle w:val="FootnoteReference"/>
                <w:rFonts w:ascii="Times New Roman" w:hAnsi="Times New Roman"/>
                <w:sz w:val="16"/>
                <w:szCs w:val="16"/>
                <w:lang w:val="ru-RU"/>
              </w:rPr>
              <w:footnoteReference w:customMarkFollows="1" w:id="2"/>
              <w:t>5</w:t>
            </w:r>
            <w:r w:rsidRPr="002431BA">
              <w:rPr>
                <w:rFonts w:ascii="Times New Roman" w:hAnsi="Times New Roman"/>
                <w:sz w:val="16"/>
                <w:szCs w:val="16"/>
                <w:lang w:val="ru-RU"/>
              </w:rPr>
              <w:t>.</w:t>
            </w:r>
          </w:p>
          <w:p w14:paraId="69AC20D5" w14:textId="77777777" w:rsidR="002431BA" w:rsidRPr="002431BA" w:rsidRDefault="002431BA" w:rsidP="002431BA">
            <w:pPr>
              <w:rPr>
                <w:rFonts w:ascii="Times New Roman" w:hAnsi="Times New Roman"/>
                <w:sz w:val="16"/>
                <w:szCs w:val="16"/>
                <w:lang w:val="ru-RU"/>
              </w:rPr>
            </w:pPr>
          </w:p>
          <w:p w14:paraId="0B7481B2" w14:textId="77777777" w:rsidR="002431BA" w:rsidRPr="002431BA" w:rsidRDefault="002431BA" w:rsidP="002431BA">
            <w:pPr>
              <w:rPr>
                <w:rFonts w:ascii="Times New Roman" w:hAnsi="Times New Roman"/>
                <w:sz w:val="16"/>
                <w:szCs w:val="16"/>
                <w:lang w:val="ru-RU"/>
              </w:rPr>
            </w:pPr>
            <w:r w:rsidRPr="002431BA">
              <w:rPr>
                <w:rFonts w:ascii="Times New Roman" w:hAnsi="Times New Roman"/>
                <w:sz w:val="16"/>
                <w:szCs w:val="16"/>
                <w:lang w:val="ru-RU"/>
              </w:rPr>
              <w:t>5. Каждый Член должен обеспечивать предоставление лицу, указанному в пункте 1, обоснования этого административного решения для того, чтобы дать этому лицу возможность использовать процедуры обжалования или пересмотра там, где это необходимо.</w:t>
            </w:r>
          </w:p>
          <w:p w14:paraId="0FA035E0" w14:textId="77777777" w:rsidR="002431BA" w:rsidRPr="002431BA" w:rsidRDefault="002431BA" w:rsidP="002431BA">
            <w:pPr>
              <w:rPr>
                <w:rFonts w:ascii="Times New Roman" w:hAnsi="Times New Roman"/>
                <w:sz w:val="16"/>
                <w:szCs w:val="16"/>
                <w:lang w:val="ru-RU"/>
              </w:rPr>
            </w:pPr>
          </w:p>
          <w:p w14:paraId="10A60CD9" w14:textId="1DB6FAD2" w:rsidR="002431BA" w:rsidRPr="008B44D5" w:rsidRDefault="002431BA" w:rsidP="002431BA">
            <w:pPr>
              <w:rPr>
                <w:rFonts w:ascii="Times New Roman" w:hAnsi="Times New Roman"/>
                <w:sz w:val="16"/>
                <w:szCs w:val="16"/>
                <w:lang w:val="ru-RU"/>
              </w:rPr>
            </w:pPr>
            <w:r w:rsidRPr="002431BA">
              <w:rPr>
                <w:rFonts w:ascii="Times New Roman" w:hAnsi="Times New Roman"/>
                <w:sz w:val="16"/>
                <w:szCs w:val="16"/>
                <w:lang w:val="ru-RU"/>
              </w:rPr>
              <w:t>6. Каждому Члену рекомендуется распространять положения данной статьи на административные решения, выдаваемые соответствующими пограничными органами, помимо таможенных.</w:t>
            </w:r>
            <w:r w:rsidRPr="002431BA">
              <w:rPr>
                <w:rFonts w:ascii="Times New Roman" w:eastAsiaTheme="minorEastAsia" w:hAnsi="Times New Roman"/>
                <w:sz w:val="16"/>
                <w:szCs w:val="16"/>
                <w:lang w:val="ru-RU" w:eastAsia="zh-TW"/>
              </w:rPr>
              <w:t>”</w:t>
            </w:r>
          </w:p>
        </w:tc>
        <w:tc>
          <w:tcPr>
            <w:tcW w:w="1578" w:type="pct"/>
            <w:shd w:val="clear" w:color="auto" w:fill="auto"/>
          </w:tcPr>
          <w:p w14:paraId="4D47A2EB" w14:textId="473DC623" w:rsidR="002431BA" w:rsidRPr="00D31EE1" w:rsidRDefault="002431BA" w:rsidP="00B21421">
            <w:pPr>
              <w:jc w:val="left"/>
              <w:rPr>
                <w:rFonts w:ascii="Times New Roman" w:hAnsi="Times New Roman"/>
                <w:sz w:val="16"/>
                <w:szCs w:val="16"/>
                <w:lang w:val="ru-RU"/>
              </w:rPr>
            </w:pPr>
            <w:r w:rsidRPr="00B71A0D">
              <w:rPr>
                <w:rFonts w:ascii="Times New Roman" w:eastAsia="Times New Roman" w:hAnsi="Times New Roman"/>
                <w:color w:val="000000"/>
                <w:sz w:val="16"/>
                <w:szCs w:val="16"/>
                <w:lang w:val="ru-RU" w:eastAsia="en-GB"/>
              </w:rPr>
              <w:t>Таможня утверждает, что процедура уже утверждена. Проблема в том, что необходимо делать ссылки на нормативные акты, установить процедуру обсуждения с заинтересованными лицами.</w:t>
            </w:r>
          </w:p>
        </w:tc>
      </w:tr>
    </w:tbl>
    <w:p w14:paraId="0D19FA95" w14:textId="77777777" w:rsidR="002431BA" w:rsidRDefault="002431BA" w:rsidP="002431BA">
      <w:pPr>
        <w:spacing w:after="160" w:line="259" w:lineRule="auto"/>
        <w:jc w:val="left"/>
        <w:rPr>
          <w:rFonts w:ascii="Times New Roman" w:hAnsi="Times New Roman"/>
          <w:b/>
          <w:bCs/>
          <w:i/>
          <w:sz w:val="24"/>
          <w:lang w:val="ru-RU"/>
        </w:rPr>
      </w:pPr>
    </w:p>
    <w:p w14:paraId="38AEF0AF" w14:textId="77777777" w:rsidR="002431BA" w:rsidRPr="00D31EE1" w:rsidRDefault="002431BA" w:rsidP="002431BA">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2A543926" w14:textId="44192B8E" w:rsidR="002431BA" w:rsidRPr="000815F6" w:rsidRDefault="002431BA" w:rsidP="002431BA">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7C213CE5" w14:textId="77777777" w:rsidR="002431BA" w:rsidRDefault="002431BA" w:rsidP="002431BA">
      <w:pPr>
        <w:ind w:left="1800" w:hanging="1800"/>
        <w:rPr>
          <w:rFonts w:ascii="Times New Roman" w:eastAsia="Times New Roman" w:hAnsi="Times New Roman"/>
          <w:color w:val="000000"/>
          <w:sz w:val="22"/>
          <w:lang w:val="ru-RU" w:eastAsia="en-GB"/>
        </w:rPr>
      </w:pPr>
    </w:p>
    <w:p w14:paraId="222A1215" w14:textId="77777777" w:rsidR="002431BA" w:rsidRPr="002431BA" w:rsidRDefault="002431BA" w:rsidP="002431BA">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 xml:space="preserve">Создана ли законодательная основа? </w:t>
      </w:r>
    </w:p>
    <w:p w14:paraId="430470E4" w14:textId="77777777" w:rsidR="002431BA" w:rsidRPr="002431BA" w:rsidRDefault="002431BA" w:rsidP="002431BA">
      <w:pPr>
        <w:ind w:left="360"/>
        <w:rPr>
          <w:rFonts w:ascii="Times New Roman" w:eastAsia="Times New Roman" w:hAnsi="Times New Roman"/>
          <w:i/>
          <w:iCs/>
          <w:color w:val="000000"/>
          <w:sz w:val="22"/>
          <w:lang w:val="ru-RU" w:eastAsia="en-GB"/>
        </w:rPr>
      </w:pPr>
    </w:p>
    <w:p w14:paraId="55728B0A" w14:textId="77777777" w:rsidR="002431BA" w:rsidRPr="00F03D60" w:rsidRDefault="002431BA" w:rsidP="002431BA">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264CE9A2" w14:textId="77777777" w:rsidR="002431BA" w:rsidRPr="00F03D60" w:rsidRDefault="002431BA" w:rsidP="002431BA">
      <w:pPr>
        <w:tabs>
          <w:tab w:val="left" w:pos="1038"/>
        </w:tabs>
        <w:ind w:left="1800" w:hanging="1800"/>
        <w:rPr>
          <w:rFonts w:ascii="Times New Roman" w:hAnsi="Times New Roman"/>
          <w:i/>
          <w:iCs/>
          <w:sz w:val="22"/>
          <w:lang w:val="bg-BG"/>
        </w:rPr>
      </w:pPr>
    </w:p>
    <w:p w14:paraId="6FABAE03" w14:textId="01BDCE4F" w:rsidR="002431BA" w:rsidRDefault="002431BA" w:rsidP="002431BA">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r w:rsidRPr="00F03D60">
        <w:rPr>
          <w:rFonts w:ascii="Times New Roman" w:hAnsi="Times New Roman"/>
          <w:bCs/>
          <w:sz w:val="24"/>
          <w:szCs w:val="24"/>
          <w:lang w:val="bg-BG"/>
        </w:rPr>
        <w:t>(чтобы включить их в план действий)</w:t>
      </w:r>
    </w:p>
    <w:p w14:paraId="283F91D7" w14:textId="77777777" w:rsidR="002431BA" w:rsidRDefault="002431BA" w:rsidP="002431BA">
      <w:pPr>
        <w:tabs>
          <w:tab w:val="left" w:pos="1038"/>
        </w:tabs>
        <w:ind w:left="1800" w:hanging="1800"/>
        <w:rPr>
          <w:rFonts w:ascii="Times New Roman" w:hAnsi="Times New Roman"/>
          <w:i/>
          <w:iCs/>
          <w:sz w:val="22"/>
          <w:lang w:val="bg-BG"/>
        </w:rPr>
      </w:pPr>
    </w:p>
    <w:p w14:paraId="29CABC8C" w14:textId="77777777" w:rsidR="002431BA" w:rsidRPr="00F03D60" w:rsidRDefault="002431BA" w:rsidP="002431BA">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p>
    <w:p w14:paraId="61B01FB9" w14:textId="77777777" w:rsidR="002431BA" w:rsidRPr="00F03D60" w:rsidRDefault="002431BA" w:rsidP="002431BA">
      <w:pPr>
        <w:tabs>
          <w:tab w:val="left" w:pos="1038"/>
        </w:tabs>
        <w:ind w:left="1800" w:hanging="1800"/>
        <w:rPr>
          <w:rFonts w:ascii="Times New Roman" w:hAnsi="Times New Roman"/>
          <w:i/>
          <w:iCs/>
          <w:sz w:val="22"/>
          <w:lang w:val="bg-BG"/>
        </w:rPr>
      </w:pPr>
    </w:p>
    <w:p w14:paraId="3CBDE662" w14:textId="77777777" w:rsidR="002431BA" w:rsidRPr="00F03D60" w:rsidRDefault="002431BA" w:rsidP="002431BA">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5C3BFFD6" w14:textId="77777777" w:rsidR="002431BA" w:rsidRPr="00F03D60" w:rsidRDefault="002431BA" w:rsidP="002431BA">
      <w:pPr>
        <w:tabs>
          <w:tab w:val="left" w:pos="1038"/>
        </w:tabs>
        <w:ind w:left="1800" w:hanging="1800"/>
        <w:rPr>
          <w:rFonts w:ascii="Times New Roman" w:hAnsi="Times New Roman"/>
          <w:b/>
          <w:bCs/>
          <w:sz w:val="22"/>
          <w:lang w:val="bg-BG"/>
        </w:rPr>
      </w:pPr>
    </w:p>
    <w:p w14:paraId="38110679" w14:textId="77273CBD" w:rsidR="002431BA" w:rsidRPr="00BE3A51" w:rsidRDefault="002431BA" w:rsidP="00150AF5">
      <w:pPr>
        <w:rPr>
          <w:rFonts w:ascii="Times New Roman" w:hAnsi="Times New Roman"/>
          <w:sz w:val="22"/>
          <w:lang w:val="ru-RU"/>
        </w:rPr>
      </w:pPr>
      <w:r>
        <w:rPr>
          <w:rFonts w:ascii="Times New Roman" w:hAnsi="Times New Roman"/>
          <w:iCs/>
          <w:sz w:val="22"/>
          <w:lang w:val="ru-RU"/>
        </w:rPr>
        <w:t>Задействована т</w:t>
      </w:r>
      <w:r w:rsidRPr="00D31EE1">
        <w:rPr>
          <w:rFonts w:ascii="Times New Roman" w:hAnsi="Times New Roman"/>
          <w:iCs/>
          <w:sz w:val="22"/>
          <w:lang w:val="ru-RU"/>
        </w:rPr>
        <w:t>аможня</w:t>
      </w:r>
      <w:r w:rsidR="00150AF5">
        <w:rPr>
          <w:rFonts w:ascii="Times New Roman" w:hAnsi="Times New Roman"/>
          <w:iCs/>
          <w:sz w:val="22"/>
          <w:lang w:val="ru-RU"/>
        </w:rPr>
        <w:t>, но могут быть и д</w:t>
      </w:r>
      <w:r>
        <w:rPr>
          <w:rFonts w:ascii="Times New Roman" w:hAnsi="Times New Roman"/>
          <w:sz w:val="22"/>
          <w:lang w:val="ru-RU"/>
        </w:rPr>
        <w:t>ругие</w:t>
      </w:r>
      <w:r w:rsidR="00150AF5">
        <w:rPr>
          <w:rFonts w:ascii="Times New Roman" w:hAnsi="Times New Roman"/>
          <w:sz w:val="22"/>
          <w:lang w:val="ru-RU"/>
        </w:rPr>
        <w:t xml:space="preserve"> ведомства. Какие?</w:t>
      </w:r>
    </w:p>
    <w:p w14:paraId="7BA1CDF5" w14:textId="77777777" w:rsidR="002431BA" w:rsidRDefault="002431BA">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439EC9AB" w14:textId="0CE5CCF7" w:rsidR="00150AF5" w:rsidRDefault="00150AF5" w:rsidP="00150AF5">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6.3</w:t>
      </w:r>
      <w:r w:rsidRPr="00D41E82">
        <w:rPr>
          <w:rFonts w:ascii="Times New Roman" w:hAnsi="Times New Roman"/>
          <w:i/>
          <w:sz w:val="24"/>
          <w:szCs w:val="24"/>
          <w:lang w:val="ru-RU"/>
        </w:rPr>
        <w:t>:</w:t>
      </w:r>
      <w:r w:rsidR="00912FC6">
        <w:rPr>
          <w:rFonts w:ascii="Times New Roman" w:hAnsi="Times New Roman"/>
          <w:i/>
          <w:sz w:val="24"/>
          <w:szCs w:val="24"/>
          <w:lang w:val="ru-RU"/>
        </w:rPr>
        <w:t xml:space="preserve"> </w:t>
      </w:r>
      <w:r>
        <w:rPr>
          <w:rFonts w:ascii="Times New Roman" w:hAnsi="Times New Roman"/>
          <w:i/>
          <w:sz w:val="24"/>
          <w:szCs w:val="24"/>
          <w:lang w:val="ru-RU"/>
        </w:rPr>
        <w:t>Штрафные меры</w:t>
      </w:r>
      <w:r w:rsidRPr="00D41E82">
        <w:rPr>
          <w:rFonts w:ascii="Times New Roman" w:hAnsi="Times New Roman"/>
          <w:i/>
          <w:sz w:val="24"/>
          <w:szCs w:val="24"/>
          <w:lang w:val="ru-RU"/>
        </w:rPr>
        <w:tab/>
        <w:t xml:space="preserve">Категория </w:t>
      </w:r>
      <w:r>
        <w:rPr>
          <w:rFonts w:ascii="Times New Roman" w:hAnsi="Times New Roman"/>
          <w:i/>
          <w:sz w:val="24"/>
          <w:szCs w:val="24"/>
          <w:lang w:val="ru-RU"/>
        </w:rPr>
        <w:t>В</w:t>
      </w:r>
    </w:p>
    <w:p w14:paraId="3DAB7020" w14:textId="181DF60D" w:rsidR="00150AF5" w:rsidRPr="00D41E82" w:rsidRDefault="00150AF5" w:rsidP="00150AF5">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2020г.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150AF5" w:rsidRPr="009E3909" w14:paraId="2572DE55" w14:textId="77777777" w:rsidTr="00B21421">
        <w:trPr>
          <w:trHeight w:val="243"/>
        </w:trPr>
        <w:tc>
          <w:tcPr>
            <w:tcW w:w="3422" w:type="pct"/>
            <w:shd w:val="clear" w:color="auto" w:fill="auto"/>
          </w:tcPr>
          <w:p w14:paraId="74F94EA5" w14:textId="77777777" w:rsidR="00150AF5" w:rsidRPr="008B44D5" w:rsidRDefault="00150AF5"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1B4AF3AC" w14:textId="77777777" w:rsidR="00150AF5" w:rsidRPr="004A4408" w:rsidRDefault="00150AF5"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150AF5" w:rsidRPr="0073614D" w14:paraId="5299100A" w14:textId="77777777" w:rsidTr="00B21421">
        <w:trPr>
          <w:trHeight w:val="1422"/>
        </w:trPr>
        <w:tc>
          <w:tcPr>
            <w:tcW w:w="3422" w:type="pct"/>
            <w:shd w:val="clear" w:color="auto" w:fill="auto"/>
          </w:tcPr>
          <w:p w14:paraId="70963B46" w14:textId="77777777" w:rsidR="00150AF5" w:rsidRPr="00150AF5" w:rsidRDefault="00150AF5" w:rsidP="00150AF5">
            <w:pPr>
              <w:rPr>
                <w:rFonts w:ascii="Times New Roman" w:hAnsi="Times New Roman"/>
                <w:sz w:val="16"/>
                <w:szCs w:val="16"/>
                <w:lang w:val="ru-RU"/>
              </w:rPr>
            </w:pPr>
            <w:r w:rsidRPr="00150AF5">
              <w:rPr>
                <w:rFonts w:ascii="Times New Roman" w:eastAsiaTheme="minorEastAsia" w:hAnsi="Times New Roman"/>
                <w:sz w:val="16"/>
                <w:szCs w:val="16"/>
                <w:lang w:val="ru-RU" w:eastAsia="zh-TW"/>
              </w:rPr>
              <w:t>“</w:t>
            </w:r>
            <w:r w:rsidRPr="00150AF5">
              <w:rPr>
                <w:rFonts w:ascii="Times New Roman" w:hAnsi="Times New Roman"/>
                <w:sz w:val="16"/>
                <w:szCs w:val="16"/>
                <w:lang w:val="ru-RU"/>
              </w:rPr>
              <w:t>3.1 Для целей пункта 3 термин «штрафные санкции» должен обозначать санкции, налагаемые таможенным органом Члена за нарушение таможенных законов, иных нормативных актов или процедурных требований этого Члена.</w:t>
            </w:r>
          </w:p>
          <w:p w14:paraId="4E6CDDA5" w14:textId="77777777" w:rsidR="00150AF5" w:rsidRPr="00150AF5" w:rsidRDefault="00150AF5" w:rsidP="00150AF5">
            <w:pPr>
              <w:rPr>
                <w:rFonts w:ascii="Times New Roman" w:hAnsi="Times New Roman"/>
                <w:sz w:val="16"/>
                <w:szCs w:val="16"/>
                <w:lang w:val="ru-RU"/>
              </w:rPr>
            </w:pPr>
          </w:p>
          <w:p w14:paraId="417FEE77"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3.2 Каждый Член должен обеспечивать наложение штрафных санкций за нарушение таможенного законодательства, иных нормативных правовых актов или процедурных требований только на лицо (лиц), ответственное/</w:t>
            </w:r>
            <w:proofErr w:type="spellStart"/>
            <w:r w:rsidRPr="00150AF5">
              <w:rPr>
                <w:rFonts w:ascii="Times New Roman" w:hAnsi="Times New Roman"/>
                <w:sz w:val="16"/>
                <w:szCs w:val="16"/>
                <w:lang w:val="ru-RU"/>
              </w:rPr>
              <w:t>ных</w:t>
            </w:r>
            <w:proofErr w:type="spellEnd"/>
            <w:r w:rsidRPr="00150AF5">
              <w:rPr>
                <w:rFonts w:ascii="Times New Roman" w:hAnsi="Times New Roman"/>
                <w:sz w:val="16"/>
                <w:szCs w:val="16"/>
                <w:lang w:val="ru-RU"/>
              </w:rPr>
              <w:t xml:space="preserve"> за нарушение, в соответствии со своими законами.</w:t>
            </w:r>
          </w:p>
          <w:p w14:paraId="63EC17CE" w14:textId="77777777" w:rsidR="00150AF5" w:rsidRPr="00150AF5" w:rsidRDefault="00150AF5" w:rsidP="00150AF5">
            <w:pPr>
              <w:rPr>
                <w:rFonts w:ascii="Times New Roman" w:hAnsi="Times New Roman"/>
                <w:sz w:val="16"/>
                <w:szCs w:val="16"/>
                <w:lang w:val="ru-RU"/>
              </w:rPr>
            </w:pPr>
          </w:p>
          <w:p w14:paraId="735A2C19"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3.3 Наложенные штрафные санкции должны зависеть от фактов и обстоятельств дела и быть соразмерными степени и тяжести нарушения.</w:t>
            </w:r>
          </w:p>
          <w:p w14:paraId="655ABB5B" w14:textId="77777777" w:rsidR="00150AF5" w:rsidRPr="00150AF5" w:rsidRDefault="00150AF5" w:rsidP="00150AF5">
            <w:pPr>
              <w:rPr>
                <w:rFonts w:ascii="Times New Roman" w:hAnsi="Times New Roman"/>
                <w:sz w:val="16"/>
                <w:szCs w:val="16"/>
                <w:lang w:val="ru-RU"/>
              </w:rPr>
            </w:pPr>
          </w:p>
          <w:p w14:paraId="64D2910F"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3.4 Каждый Член должен обеспечивать наличие мер, направленных на избежание:</w:t>
            </w:r>
          </w:p>
          <w:p w14:paraId="7D13E814"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 xml:space="preserve"> а) конфликта интересов при оценке и сборе штрафных санкций и пошлин; и</w:t>
            </w:r>
          </w:p>
          <w:p w14:paraId="7FBB3C3A"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 xml:space="preserve"> </w:t>
            </w:r>
            <w:r w:rsidRPr="00150AF5">
              <w:rPr>
                <w:rFonts w:ascii="Times New Roman" w:hAnsi="Times New Roman"/>
                <w:sz w:val="16"/>
                <w:szCs w:val="16"/>
                <w:lang w:val="en-US"/>
              </w:rPr>
              <w:t>b</w:t>
            </w:r>
            <w:r w:rsidRPr="00150AF5">
              <w:rPr>
                <w:rFonts w:ascii="Times New Roman" w:hAnsi="Times New Roman"/>
                <w:sz w:val="16"/>
                <w:szCs w:val="16"/>
                <w:lang w:val="ru-RU"/>
              </w:rPr>
              <w:t>) возникновения стимула для оценки или сбора штрафных санкций, которые несовместимы с требованиями пункта 3.3.</w:t>
            </w:r>
          </w:p>
          <w:p w14:paraId="4D026BBD" w14:textId="77777777" w:rsidR="00150AF5" w:rsidRPr="00150AF5" w:rsidRDefault="00150AF5" w:rsidP="00150AF5">
            <w:pPr>
              <w:rPr>
                <w:rFonts w:ascii="Times New Roman" w:hAnsi="Times New Roman"/>
                <w:sz w:val="16"/>
                <w:szCs w:val="16"/>
                <w:lang w:val="ru-RU"/>
              </w:rPr>
            </w:pPr>
          </w:p>
          <w:p w14:paraId="70EC1670"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3.5 Каждый Член должен обеспечивать при наложении штрафных санкций за нарушение таможенного законодательства, иного нормативного правового акта или процедурных требований, предоставление лицу (лицам), на которое/</w:t>
            </w:r>
            <w:proofErr w:type="spellStart"/>
            <w:r w:rsidRPr="00150AF5">
              <w:rPr>
                <w:rFonts w:ascii="Times New Roman" w:hAnsi="Times New Roman"/>
                <w:sz w:val="16"/>
                <w:szCs w:val="16"/>
                <w:lang w:val="ru-RU"/>
              </w:rPr>
              <w:t>ые</w:t>
            </w:r>
            <w:proofErr w:type="spellEnd"/>
            <w:r w:rsidRPr="00150AF5">
              <w:rPr>
                <w:rFonts w:ascii="Times New Roman" w:hAnsi="Times New Roman"/>
                <w:sz w:val="16"/>
                <w:szCs w:val="16"/>
                <w:lang w:val="ru-RU"/>
              </w:rPr>
              <w:t xml:space="preserve"> налагаются штрафные санкции, письменного объяснения о характере нарушения и применимом законе, ином нормативном правовом акте или процедуре, на основании которых были определены размер или форма штрафных санкций.</w:t>
            </w:r>
          </w:p>
          <w:p w14:paraId="2C25AC4B" w14:textId="77777777" w:rsidR="00150AF5" w:rsidRPr="00150AF5" w:rsidRDefault="00150AF5" w:rsidP="00150AF5">
            <w:pPr>
              <w:rPr>
                <w:rFonts w:ascii="Times New Roman" w:hAnsi="Times New Roman"/>
                <w:sz w:val="16"/>
                <w:szCs w:val="16"/>
                <w:lang w:val="ru-RU"/>
              </w:rPr>
            </w:pPr>
          </w:p>
          <w:p w14:paraId="3C4F7869" w14:textId="77777777"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3.6 Если лицо добровольно раскрывает таможенному органу Члена обстоятельства нарушения таможенного законодательства, иного нормативного правового акта или процедурного требования до обнаружения нарушения таможенным органом, то Член стремится там, где это возможно, рассмотреть этот факт в качестве потенциального смягчающего фактора при наложении штрафных санкций на это лицо.</w:t>
            </w:r>
          </w:p>
          <w:p w14:paraId="4FCB32B4" w14:textId="77777777" w:rsidR="00150AF5" w:rsidRPr="00150AF5" w:rsidRDefault="00150AF5" w:rsidP="00150AF5">
            <w:pPr>
              <w:rPr>
                <w:rFonts w:ascii="Times New Roman" w:hAnsi="Times New Roman"/>
                <w:sz w:val="16"/>
                <w:szCs w:val="16"/>
                <w:lang w:val="ru-RU"/>
              </w:rPr>
            </w:pPr>
          </w:p>
          <w:p w14:paraId="6101089F" w14:textId="024DF5BE" w:rsidR="00150AF5" w:rsidRPr="00150AF5" w:rsidRDefault="00150AF5" w:rsidP="00150AF5">
            <w:pPr>
              <w:rPr>
                <w:rFonts w:ascii="Times New Roman" w:hAnsi="Times New Roman"/>
                <w:sz w:val="16"/>
                <w:szCs w:val="16"/>
                <w:lang w:val="ru-RU"/>
              </w:rPr>
            </w:pPr>
            <w:r w:rsidRPr="00150AF5">
              <w:rPr>
                <w:rFonts w:ascii="Times New Roman" w:hAnsi="Times New Roman"/>
                <w:sz w:val="16"/>
                <w:szCs w:val="16"/>
                <w:lang w:val="ru-RU"/>
              </w:rPr>
              <w:t>3.7 Положения настоящего пункта распространяются на штрафные санкции, налагаемые на транзитные перевозки, упомянутые в пункте 3.1.</w:t>
            </w:r>
            <w:r w:rsidRPr="00150AF5">
              <w:rPr>
                <w:rFonts w:ascii="Times New Roman" w:eastAsiaTheme="minorEastAsia" w:hAnsi="Times New Roman"/>
                <w:sz w:val="16"/>
                <w:szCs w:val="16"/>
                <w:lang w:val="ru-RU" w:eastAsia="zh-TW"/>
              </w:rPr>
              <w:t>”</w:t>
            </w:r>
          </w:p>
        </w:tc>
        <w:tc>
          <w:tcPr>
            <w:tcW w:w="1578" w:type="pct"/>
            <w:shd w:val="clear" w:color="auto" w:fill="auto"/>
          </w:tcPr>
          <w:p w14:paraId="3D01F3B4" w14:textId="77777777" w:rsidR="00150AF5" w:rsidRDefault="007F192B" w:rsidP="00B21421">
            <w:pPr>
              <w:jc w:val="left"/>
              <w:rPr>
                <w:rFonts w:ascii="Times New Roman" w:hAnsi="Times New Roman"/>
                <w:sz w:val="16"/>
                <w:szCs w:val="16"/>
                <w:lang w:val="ru-RU"/>
              </w:rPr>
            </w:pPr>
            <w:r>
              <w:rPr>
                <w:rFonts w:ascii="Times New Roman" w:hAnsi="Times New Roman"/>
                <w:sz w:val="16"/>
                <w:szCs w:val="16"/>
                <w:lang w:val="ru-RU"/>
              </w:rPr>
              <w:t>Необходимо еще определить, какие факты по штрафам.</w:t>
            </w:r>
          </w:p>
          <w:p w14:paraId="0A751FD5" w14:textId="77777777" w:rsidR="007F192B" w:rsidRDefault="007F192B" w:rsidP="00B21421">
            <w:pPr>
              <w:jc w:val="left"/>
              <w:rPr>
                <w:rFonts w:ascii="Times New Roman" w:hAnsi="Times New Roman"/>
                <w:sz w:val="16"/>
                <w:szCs w:val="16"/>
                <w:lang w:val="ru-RU"/>
              </w:rPr>
            </w:pPr>
          </w:p>
          <w:p w14:paraId="7FB4B538" w14:textId="11CE26C3" w:rsidR="007F192B" w:rsidRPr="00D31EE1" w:rsidRDefault="007F192B" w:rsidP="00B21421">
            <w:pPr>
              <w:jc w:val="left"/>
              <w:rPr>
                <w:rFonts w:ascii="Times New Roman" w:hAnsi="Times New Roman"/>
                <w:sz w:val="16"/>
                <w:szCs w:val="16"/>
                <w:lang w:val="ru-RU"/>
              </w:rPr>
            </w:pPr>
            <w:r>
              <w:rPr>
                <w:rFonts w:ascii="Times New Roman" w:hAnsi="Times New Roman"/>
                <w:sz w:val="16"/>
                <w:szCs w:val="16"/>
                <w:lang w:val="ru-RU"/>
              </w:rPr>
              <w:t>Мера касается прежде всего деятельности таможни.</w:t>
            </w:r>
          </w:p>
        </w:tc>
      </w:tr>
    </w:tbl>
    <w:p w14:paraId="550942A6" w14:textId="77777777" w:rsidR="00150AF5" w:rsidRDefault="00150AF5" w:rsidP="00150AF5">
      <w:pPr>
        <w:spacing w:after="160" w:line="259" w:lineRule="auto"/>
        <w:jc w:val="left"/>
        <w:rPr>
          <w:rFonts w:ascii="Times New Roman" w:hAnsi="Times New Roman"/>
          <w:b/>
          <w:bCs/>
          <w:i/>
          <w:sz w:val="24"/>
          <w:lang w:val="ru-RU"/>
        </w:rPr>
      </w:pPr>
    </w:p>
    <w:p w14:paraId="5F4EAD2C" w14:textId="77777777" w:rsidR="00150AF5" w:rsidRPr="00D31EE1" w:rsidRDefault="00150AF5" w:rsidP="00150AF5">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68566D23" w14:textId="77777777" w:rsidR="00150AF5" w:rsidRPr="000815F6" w:rsidRDefault="00150AF5" w:rsidP="00150AF5">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56A5D718" w14:textId="77777777" w:rsidR="00150AF5" w:rsidRDefault="00150AF5" w:rsidP="00150AF5">
      <w:pPr>
        <w:ind w:left="1800" w:hanging="1800"/>
        <w:rPr>
          <w:rFonts w:ascii="Times New Roman" w:eastAsia="Times New Roman" w:hAnsi="Times New Roman"/>
          <w:color w:val="000000"/>
          <w:sz w:val="22"/>
          <w:lang w:val="ru-RU" w:eastAsia="en-GB"/>
        </w:rPr>
      </w:pPr>
    </w:p>
    <w:p w14:paraId="33398577" w14:textId="77777777" w:rsidR="00150AF5" w:rsidRPr="002431BA" w:rsidRDefault="00150AF5" w:rsidP="00150AF5">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 xml:space="preserve">Создана ли законодательная основа? </w:t>
      </w:r>
    </w:p>
    <w:p w14:paraId="40C20697" w14:textId="77777777" w:rsidR="00150AF5" w:rsidRPr="002431BA" w:rsidRDefault="00150AF5" w:rsidP="00150AF5">
      <w:pPr>
        <w:ind w:left="360"/>
        <w:rPr>
          <w:rFonts w:ascii="Times New Roman" w:eastAsia="Times New Roman" w:hAnsi="Times New Roman"/>
          <w:i/>
          <w:iCs/>
          <w:color w:val="000000"/>
          <w:sz w:val="22"/>
          <w:lang w:val="ru-RU" w:eastAsia="en-GB"/>
        </w:rPr>
      </w:pPr>
    </w:p>
    <w:p w14:paraId="6E8398F5"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498FE17E" w14:textId="77777777" w:rsidR="00150AF5" w:rsidRPr="00F03D60" w:rsidRDefault="00150AF5" w:rsidP="00150AF5">
      <w:pPr>
        <w:tabs>
          <w:tab w:val="left" w:pos="1038"/>
        </w:tabs>
        <w:ind w:left="1800" w:hanging="1800"/>
        <w:rPr>
          <w:rFonts w:ascii="Times New Roman" w:hAnsi="Times New Roman"/>
          <w:i/>
          <w:iCs/>
          <w:sz w:val="22"/>
          <w:lang w:val="bg-BG"/>
        </w:rPr>
      </w:pPr>
    </w:p>
    <w:p w14:paraId="2FCA8D98" w14:textId="77777777" w:rsidR="00150AF5" w:rsidRDefault="00150AF5" w:rsidP="00150AF5">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r w:rsidRPr="00F03D60">
        <w:rPr>
          <w:rFonts w:ascii="Times New Roman" w:hAnsi="Times New Roman"/>
          <w:bCs/>
          <w:sz w:val="24"/>
          <w:szCs w:val="24"/>
          <w:lang w:val="bg-BG"/>
        </w:rPr>
        <w:t>(чтобы включить их в план действий)</w:t>
      </w:r>
    </w:p>
    <w:p w14:paraId="08A6CC80" w14:textId="77777777" w:rsidR="00150AF5" w:rsidRDefault="00150AF5" w:rsidP="00150AF5">
      <w:pPr>
        <w:tabs>
          <w:tab w:val="left" w:pos="1038"/>
        </w:tabs>
        <w:ind w:left="1800" w:hanging="1800"/>
        <w:rPr>
          <w:rFonts w:ascii="Times New Roman" w:hAnsi="Times New Roman"/>
          <w:i/>
          <w:iCs/>
          <w:sz w:val="22"/>
          <w:lang w:val="bg-BG"/>
        </w:rPr>
      </w:pPr>
    </w:p>
    <w:p w14:paraId="01FFFA88" w14:textId="6AFF488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r w:rsidR="007F192B">
        <w:rPr>
          <w:rFonts w:ascii="Times New Roman" w:hAnsi="Times New Roman"/>
          <w:i/>
          <w:iCs/>
          <w:sz w:val="22"/>
          <w:lang w:val="bg-BG"/>
        </w:rPr>
        <w:t xml:space="preserve">Таможня </w:t>
      </w:r>
    </w:p>
    <w:p w14:paraId="543AF771" w14:textId="77777777" w:rsidR="00150AF5" w:rsidRPr="00F03D60" w:rsidRDefault="00150AF5" w:rsidP="00150AF5">
      <w:pPr>
        <w:tabs>
          <w:tab w:val="left" w:pos="1038"/>
        </w:tabs>
        <w:ind w:left="1800" w:hanging="1800"/>
        <w:rPr>
          <w:rFonts w:ascii="Times New Roman" w:hAnsi="Times New Roman"/>
          <w:i/>
          <w:iCs/>
          <w:sz w:val="22"/>
          <w:lang w:val="bg-BG"/>
        </w:rPr>
      </w:pPr>
    </w:p>
    <w:p w14:paraId="75338131"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53F02F28" w14:textId="77777777" w:rsidR="00150AF5" w:rsidRPr="00F03D60" w:rsidRDefault="00150AF5" w:rsidP="00150AF5">
      <w:pPr>
        <w:tabs>
          <w:tab w:val="left" w:pos="1038"/>
        </w:tabs>
        <w:ind w:left="1800" w:hanging="1800"/>
        <w:rPr>
          <w:rFonts w:ascii="Times New Roman" w:hAnsi="Times New Roman"/>
          <w:b/>
          <w:bCs/>
          <w:sz w:val="22"/>
          <w:lang w:val="bg-BG"/>
        </w:rPr>
      </w:pPr>
    </w:p>
    <w:p w14:paraId="578F5957" w14:textId="41D0A048" w:rsidR="00EC1521" w:rsidRDefault="00EC1521">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3C7B5A62" w14:textId="5B4ACB53" w:rsidR="00150AF5" w:rsidRDefault="00150AF5" w:rsidP="00150AF5">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7.4.1</w:t>
      </w:r>
      <w:r w:rsidRPr="00D41E82">
        <w:rPr>
          <w:rFonts w:ascii="Times New Roman" w:hAnsi="Times New Roman"/>
          <w:i/>
          <w:sz w:val="24"/>
          <w:szCs w:val="24"/>
          <w:lang w:val="ru-RU"/>
        </w:rPr>
        <w:t>:</w:t>
      </w:r>
      <w:r>
        <w:rPr>
          <w:rFonts w:ascii="Times New Roman" w:hAnsi="Times New Roman"/>
          <w:i/>
          <w:sz w:val="24"/>
          <w:szCs w:val="24"/>
          <w:lang w:val="ru-RU"/>
        </w:rPr>
        <w:t xml:space="preserve"> Управление рисками (надо создать систему управления рисками) </w:t>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634738BE" w14:textId="4BA897B8" w:rsidR="00150AF5" w:rsidRPr="00D41E82" w:rsidRDefault="00150AF5" w:rsidP="00150AF5">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2018г.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150AF5" w:rsidRPr="00150AF5" w14:paraId="40696582" w14:textId="77777777" w:rsidTr="00B21421">
        <w:trPr>
          <w:trHeight w:val="243"/>
        </w:trPr>
        <w:tc>
          <w:tcPr>
            <w:tcW w:w="3422" w:type="pct"/>
            <w:shd w:val="clear" w:color="auto" w:fill="auto"/>
          </w:tcPr>
          <w:p w14:paraId="3E58B461" w14:textId="77777777" w:rsidR="00150AF5" w:rsidRPr="008B44D5" w:rsidRDefault="00150AF5"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6C0CC188" w14:textId="77777777" w:rsidR="00150AF5" w:rsidRPr="004A4408" w:rsidRDefault="00150AF5"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150AF5" w:rsidRPr="0073614D" w14:paraId="11CCAADD" w14:textId="77777777" w:rsidTr="00150AF5">
        <w:trPr>
          <w:trHeight w:val="522"/>
        </w:trPr>
        <w:tc>
          <w:tcPr>
            <w:tcW w:w="3422" w:type="pct"/>
            <w:shd w:val="clear" w:color="auto" w:fill="auto"/>
          </w:tcPr>
          <w:p w14:paraId="79911E21" w14:textId="299213B2" w:rsidR="00150AF5" w:rsidRPr="00150AF5" w:rsidRDefault="00150AF5" w:rsidP="00B21421">
            <w:pPr>
              <w:rPr>
                <w:rFonts w:ascii="Times New Roman" w:hAnsi="Times New Roman"/>
                <w:sz w:val="16"/>
                <w:szCs w:val="16"/>
                <w:lang w:val="ru-RU"/>
              </w:rPr>
            </w:pPr>
            <w:r w:rsidRPr="00150AF5">
              <w:rPr>
                <w:rFonts w:ascii="Times New Roman" w:eastAsiaTheme="minorEastAsia" w:hAnsi="Times New Roman"/>
                <w:sz w:val="16"/>
                <w:szCs w:val="16"/>
                <w:lang w:val="ru-RU" w:eastAsia="zh-TW"/>
              </w:rPr>
              <w:t>“</w:t>
            </w:r>
            <w:r w:rsidRPr="00150AF5">
              <w:rPr>
                <w:rFonts w:ascii="Times New Roman" w:hAnsi="Times New Roman"/>
                <w:sz w:val="16"/>
                <w:szCs w:val="16"/>
                <w:lang w:val="ru-RU"/>
              </w:rPr>
              <w:t xml:space="preserve"> Каждый Член должен по мере возможности создать или сохранять систему управления рисками для целей таможенного контроля .</w:t>
            </w:r>
            <w:r w:rsidRPr="00150AF5">
              <w:rPr>
                <w:rFonts w:ascii="Times New Roman" w:eastAsiaTheme="minorEastAsia" w:hAnsi="Times New Roman"/>
                <w:sz w:val="16"/>
                <w:szCs w:val="16"/>
                <w:lang w:val="ru-RU" w:eastAsia="zh-TW"/>
              </w:rPr>
              <w:t>”</w:t>
            </w:r>
          </w:p>
        </w:tc>
        <w:tc>
          <w:tcPr>
            <w:tcW w:w="1578" w:type="pct"/>
            <w:shd w:val="clear" w:color="auto" w:fill="auto"/>
          </w:tcPr>
          <w:p w14:paraId="4F3DD2CC" w14:textId="5E806176" w:rsidR="00150AF5" w:rsidRPr="00D31EE1" w:rsidRDefault="007F192B" w:rsidP="00B21421">
            <w:pPr>
              <w:jc w:val="left"/>
              <w:rPr>
                <w:rFonts w:ascii="Times New Roman" w:hAnsi="Times New Roman"/>
                <w:sz w:val="16"/>
                <w:szCs w:val="16"/>
                <w:lang w:val="ru-RU"/>
              </w:rPr>
            </w:pPr>
            <w:r>
              <w:rPr>
                <w:rFonts w:ascii="Times New Roman" w:hAnsi="Times New Roman"/>
                <w:sz w:val="16"/>
                <w:szCs w:val="16"/>
                <w:lang w:val="ru-RU"/>
              </w:rPr>
              <w:t>Мера касается деятельности таможни</w:t>
            </w:r>
            <w:r w:rsidR="00030D58">
              <w:rPr>
                <w:rFonts w:ascii="Times New Roman" w:hAnsi="Times New Roman"/>
                <w:sz w:val="16"/>
                <w:szCs w:val="16"/>
                <w:lang w:val="ru-RU"/>
              </w:rPr>
              <w:t>, а также и других органов контроля</w:t>
            </w:r>
            <w:r>
              <w:rPr>
                <w:rFonts w:ascii="Times New Roman" w:hAnsi="Times New Roman"/>
                <w:sz w:val="16"/>
                <w:szCs w:val="16"/>
                <w:lang w:val="ru-RU"/>
              </w:rPr>
              <w:t>.</w:t>
            </w:r>
          </w:p>
        </w:tc>
      </w:tr>
    </w:tbl>
    <w:p w14:paraId="73C39016" w14:textId="77777777" w:rsidR="00150AF5" w:rsidRDefault="00150AF5" w:rsidP="00150AF5">
      <w:pPr>
        <w:spacing w:after="160" w:line="259" w:lineRule="auto"/>
        <w:jc w:val="left"/>
        <w:rPr>
          <w:rFonts w:ascii="Times New Roman" w:hAnsi="Times New Roman"/>
          <w:b/>
          <w:bCs/>
          <w:i/>
          <w:sz w:val="24"/>
          <w:lang w:val="ru-RU"/>
        </w:rPr>
      </w:pPr>
    </w:p>
    <w:p w14:paraId="307B97DA" w14:textId="77777777" w:rsidR="00150AF5" w:rsidRPr="00D31EE1" w:rsidRDefault="00150AF5" w:rsidP="00150AF5">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107D436A" w14:textId="77777777" w:rsidR="00150AF5" w:rsidRPr="000815F6" w:rsidRDefault="00150AF5" w:rsidP="00150AF5">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308FFC58" w14:textId="77777777" w:rsidR="00150AF5" w:rsidRDefault="00150AF5" w:rsidP="00150AF5">
      <w:pPr>
        <w:ind w:left="1800" w:hanging="1800"/>
        <w:rPr>
          <w:rFonts w:ascii="Times New Roman" w:eastAsia="Times New Roman" w:hAnsi="Times New Roman"/>
          <w:color w:val="000000"/>
          <w:sz w:val="22"/>
          <w:lang w:val="ru-RU" w:eastAsia="en-GB"/>
        </w:rPr>
      </w:pPr>
    </w:p>
    <w:p w14:paraId="1ED096B6" w14:textId="77777777" w:rsidR="00150AF5" w:rsidRPr="002431BA" w:rsidRDefault="00150AF5" w:rsidP="00150AF5">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 xml:space="preserve">Создана ли законодательная основа? </w:t>
      </w:r>
    </w:p>
    <w:p w14:paraId="43327652" w14:textId="77777777" w:rsidR="00150AF5" w:rsidRPr="002431BA" w:rsidRDefault="00150AF5" w:rsidP="00150AF5">
      <w:pPr>
        <w:ind w:left="360"/>
        <w:rPr>
          <w:rFonts w:ascii="Times New Roman" w:eastAsia="Times New Roman" w:hAnsi="Times New Roman"/>
          <w:i/>
          <w:iCs/>
          <w:color w:val="000000"/>
          <w:sz w:val="22"/>
          <w:lang w:val="ru-RU" w:eastAsia="en-GB"/>
        </w:rPr>
      </w:pPr>
    </w:p>
    <w:p w14:paraId="01F1F618"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3A7AA314" w14:textId="77777777" w:rsidR="00150AF5" w:rsidRPr="00F03D60" w:rsidRDefault="00150AF5" w:rsidP="00150AF5">
      <w:pPr>
        <w:tabs>
          <w:tab w:val="left" w:pos="1038"/>
        </w:tabs>
        <w:ind w:left="1800" w:hanging="1800"/>
        <w:rPr>
          <w:rFonts w:ascii="Times New Roman" w:hAnsi="Times New Roman"/>
          <w:i/>
          <w:iCs/>
          <w:sz w:val="22"/>
          <w:lang w:val="bg-BG"/>
        </w:rPr>
      </w:pPr>
    </w:p>
    <w:p w14:paraId="0DCEFE21" w14:textId="64F867DA" w:rsidR="00150AF5" w:rsidRDefault="00150AF5" w:rsidP="00150AF5">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p>
    <w:p w14:paraId="58F7E385" w14:textId="77777777" w:rsidR="00150AF5" w:rsidRDefault="00150AF5" w:rsidP="00150AF5">
      <w:pPr>
        <w:tabs>
          <w:tab w:val="left" w:pos="1038"/>
        </w:tabs>
        <w:ind w:left="1800" w:hanging="1800"/>
        <w:rPr>
          <w:rFonts w:ascii="Times New Roman" w:hAnsi="Times New Roman"/>
          <w:i/>
          <w:iCs/>
          <w:sz w:val="22"/>
          <w:lang w:val="bg-BG"/>
        </w:rPr>
      </w:pPr>
    </w:p>
    <w:p w14:paraId="38E0539D" w14:textId="3540BB03"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r>
        <w:rPr>
          <w:rFonts w:ascii="Times New Roman" w:hAnsi="Times New Roman"/>
          <w:i/>
          <w:iCs/>
          <w:sz w:val="22"/>
          <w:lang w:val="bg-BG"/>
        </w:rPr>
        <w:t>Таможня, но и другие?</w:t>
      </w:r>
    </w:p>
    <w:p w14:paraId="10F46FE6" w14:textId="77777777" w:rsidR="00150AF5" w:rsidRPr="00F03D60" w:rsidRDefault="00150AF5" w:rsidP="00150AF5">
      <w:pPr>
        <w:tabs>
          <w:tab w:val="left" w:pos="1038"/>
        </w:tabs>
        <w:ind w:left="1800" w:hanging="1800"/>
        <w:rPr>
          <w:rFonts w:ascii="Times New Roman" w:hAnsi="Times New Roman"/>
          <w:i/>
          <w:iCs/>
          <w:sz w:val="22"/>
          <w:lang w:val="bg-BG"/>
        </w:rPr>
      </w:pPr>
    </w:p>
    <w:p w14:paraId="0C75976F"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69D0A472" w14:textId="77777777" w:rsidR="00150AF5" w:rsidRDefault="00150AF5">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020074EC" w14:textId="0D289FAA" w:rsidR="00150AF5" w:rsidRDefault="00150AF5" w:rsidP="00150AF5">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7.4.2</w:t>
      </w:r>
      <w:r w:rsidRPr="00D41E82">
        <w:rPr>
          <w:rFonts w:ascii="Times New Roman" w:hAnsi="Times New Roman"/>
          <w:i/>
          <w:sz w:val="24"/>
          <w:szCs w:val="24"/>
          <w:lang w:val="ru-RU"/>
        </w:rPr>
        <w:t>:</w:t>
      </w:r>
      <w:r>
        <w:rPr>
          <w:rFonts w:ascii="Times New Roman" w:hAnsi="Times New Roman"/>
          <w:i/>
          <w:sz w:val="24"/>
          <w:szCs w:val="24"/>
          <w:lang w:val="ru-RU"/>
        </w:rPr>
        <w:t xml:space="preserve"> Управление рисками (при этом надо избежать дискриминации) </w:t>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66922AB8" w14:textId="786A57D9" w:rsidR="00150AF5" w:rsidRPr="00D41E82" w:rsidRDefault="00150AF5" w:rsidP="00150AF5">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w:t>
      </w:r>
      <w:r w:rsidR="003A693D" w:rsidRPr="003A693D">
        <w:rPr>
          <w:rFonts w:ascii="Times New Roman" w:hAnsi="Times New Roman"/>
          <w:i/>
          <w:sz w:val="24"/>
          <w:szCs w:val="24"/>
          <w:lang w:val="ru-RU"/>
        </w:rPr>
        <w:t>18</w:t>
      </w:r>
      <w:r>
        <w:rPr>
          <w:rFonts w:ascii="Times New Roman" w:hAnsi="Times New Roman"/>
          <w:i/>
          <w:sz w:val="24"/>
          <w:szCs w:val="24"/>
          <w:lang w:val="ru-RU"/>
        </w:rPr>
        <w:t>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150AF5" w:rsidRPr="00150AF5" w14:paraId="29D31191" w14:textId="77777777" w:rsidTr="00B21421">
        <w:trPr>
          <w:trHeight w:val="243"/>
        </w:trPr>
        <w:tc>
          <w:tcPr>
            <w:tcW w:w="3422" w:type="pct"/>
            <w:shd w:val="clear" w:color="auto" w:fill="auto"/>
          </w:tcPr>
          <w:p w14:paraId="107DBC66" w14:textId="77777777" w:rsidR="00150AF5" w:rsidRPr="008B44D5" w:rsidRDefault="00150AF5"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42B16095" w14:textId="77777777" w:rsidR="00150AF5" w:rsidRPr="004A4408" w:rsidRDefault="00150AF5"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150AF5" w:rsidRPr="0073614D" w14:paraId="4BED4B2D" w14:textId="77777777" w:rsidTr="00B21421">
        <w:trPr>
          <w:trHeight w:val="522"/>
        </w:trPr>
        <w:tc>
          <w:tcPr>
            <w:tcW w:w="3422" w:type="pct"/>
            <w:shd w:val="clear" w:color="auto" w:fill="auto"/>
          </w:tcPr>
          <w:p w14:paraId="2155AE8F" w14:textId="11B3DBBF" w:rsidR="00150AF5" w:rsidRPr="00150AF5" w:rsidRDefault="00150AF5" w:rsidP="00B21421">
            <w:pPr>
              <w:rPr>
                <w:rFonts w:ascii="Times New Roman" w:hAnsi="Times New Roman"/>
                <w:sz w:val="16"/>
                <w:szCs w:val="16"/>
                <w:lang w:val="ru-RU"/>
              </w:rPr>
            </w:pPr>
            <w:r w:rsidRPr="00150AF5">
              <w:rPr>
                <w:rFonts w:ascii="Times New Roman" w:eastAsiaTheme="minorEastAsia" w:hAnsi="Times New Roman"/>
                <w:sz w:val="16"/>
                <w:szCs w:val="16"/>
                <w:lang w:val="ru-RU" w:eastAsia="zh-TW"/>
              </w:rPr>
              <w:t>“</w:t>
            </w:r>
            <w:r w:rsidRPr="00150AF5">
              <w:rPr>
                <w:rFonts w:ascii="Times New Roman" w:hAnsi="Times New Roman"/>
                <w:sz w:val="16"/>
                <w:szCs w:val="16"/>
                <w:lang w:val="ru-RU"/>
              </w:rPr>
              <w:t xml:space="preserve">Каждый Член должен разрабатывать и применять систему управления рисками таким образом, чтобы избежать произвольной или необоснованной </w:t>
            </w:r>
            <w:r w:rsidR="007F192B" w:rsidRPr="00150AF5">
              <w:rPr>
                <w:rFonts w:ascii="Times New Roman" w:hAnsi="Times New Roman"/>
                <w:sz w:val="16"/>
                <w:szCs w:val="16"/>
                <w:lang w:val="ru-RU"/>
              </w:rPr>
              <w:t>дискриминации,</w:t>
            </w:r>
            <w:r w:rsidRPr="00150AF5">
              <w:rPr>
                <w:rFonts w:ascii="Times New Roman" w:hAnsi="Times New Roman"/>
                <w:sz w:val="16"/>
                <w:szCs w:val="16"/>
                <w:lang w:val="ru-RU"/>
              </w:rPr>
              <w:t xml:space="preserve"> или скрытых ограничений для международной торговли .</w:t>
            </w:r>
            <w:r w:rsidRPr="00150AF5">
              <w:rPr>
                <w:rFonts w:ascii="Times New Roman" w:eastAsiaTheme="minorEastAsia" w:hAnsi="Times New Roman"/>
                <w:sz w:val="16"/>
                <w:szCs w:val="16"/>
                <w:lang w:val="ru-RU" w:eastAsia="zh-TW"/>
              </w:rPr>
              <w:t>”</w:t>
            </w:r>
          </w:p>
        </w:tc>
        <w:tc>
          <w:tcPr>
            <w:tcW w:w="1578" w:type="pct"/>
            <w:shd w:val="clear" w:color="auto" w:fill="auto"/>
          </w:tcPr>
          <w:p w14:paraId="6F167758" w14:textId="7F69D5F7" w:rsidR="00150AF5" w:rsidRPr="00D31EE1" w:rsidRDefault="007F192B" w:rsidP="00B21421">
            <w:pPr>
              <w:jc w:val="left"/>
              <w:rPr>
                <w:rFonts w:ascii="Times New Roman" w:hAnsi="Times New Roman"/>
                <w:sz w:val="16"/>
                <w:szCs w:val="16"/>
                <w:lang w:val="ru-RU"/>
              </w:rPr>
            </w:pPr>
            <w:r>
              <w:rPr>
                <w:rFonts w:ascii="Times New Roman" w:hAnsi="Times New Roman"/>
                <w:sz w:val="16"/>
                <w:szCs w:val="16"/>
                <w:lang w:val="ru-RU"/>
              </w:rPr>
              <w:t>Мера касается деятельности таможни</w:t>
            </w:r>
            <w:r>
              <w:rPr>
                <w:rFonts w:ascii="Times New Roman" w:hAnsi="Times New Roman"/>
                <w:sz w:val="16"/>
                <w:szCs w:val="16"/>
                <w:lang w:val="ru-RU"/>
              </w:rPr>
              <w:t>, а также и других органов контроля</w:t>
            </w:r>
            <w:r>
              <w:rPr>
                <w:rFonts w:ascii="Times New Roman" w:hAnsi="Times New Roman"/>
                <w:sz w:val="16"/>
                <w:szCs w:val="16"/>
                <w:lang w:val="ru-RU"/>
              </w:rPr>
              <w:t>.</w:t>
            </w:r>
          </w:p>
        </w:tc>
      </w:tr>
    </w:tbl>
    <w:p w14:paraId="6969DFE0" w14:textId="77777777" w:rsidR="00150AF5" w:rsidRDefault="00150AF5" w:rsidP="00150AF5">
      <w:pPr>
        <w:spacing w:after="160" w:line="259" w:lineRule="auto"/>
        <w:jc w:val="left"/>
        <w:rPr>
          <w:rFonts w:ascii="Times New Roman" w:hAnsi="Times New Roman"/>
          <w:b/>
          <w:bCs/>
          <w:i/>
          <w:sz w:val="24"/>
          <w:lang w:val="ru-RU"/>
        </w:rPr>
      </w:pPr>
    </w:p>
    <w:p w14:paraId="1DBE8F1C" w14:textId="77777777" w:rsidR="00150AF5" w:rsidRPr="00D31EE1" w:rsidRDefault="00150AF5" w:rsidP="00150AF5">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3284ECE1" w14:textId="77777777" w:rsidR="00150AF5" w:rsidRPr="000815F6" w:rsidRDefault="00150AF5" w:rsidP="00150AF5">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3080470F" w14:textId="77777777" w:rsidR="00150AF5" w:rsidRDefault="00150AF5" w:rsidP="00150AF5">
      <w:pPr>
        <w:ind w:left="1800" w:hanging="1800"/>
        <w:rPr>
          <w:rFonts w:ascii="Times New Roman" w:eastAsia="Times New Roman" w:hAnsi="Times New Roman"/>
          <w:color w:val="000000"/>
          <w:sz w:val="22"/>
          <w:lang w:val="ru-RU" w:eastAsia="en-GB"/>
        </w:rPr>
      </w:pPr>
    </w:p>
    <w:p w14:paraId="4432E3B0" w14:textId="77777777" w:rsidR="00150AF5" w:rsidRPr="002431BA" w:rsidRDefault="00150AF5" w:rsidP="00150AF5">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 xml:space="preserve">Создана ли законодательная основа? </w:t>
      </w:r>
    </w:p>
    <w:p w14:paraId="6F55BD96" w14:textId="77777777" w:rsidR="00150AF5" w:rsidRPr="002431BA" w:rsidRDefault="00150AF5" w:rsidP="00150AF5">
      <w:pPr>
        <w:ind w:left="360"/>
        <w:rPr>
          <w:rFonts w:ascii="Times New Roman" w:eastAsia="Times New Roman" w:hAnsi="Times New Roman"/>
          <w:i/>
          <w:iCs/>
          <w:color w:val="000000"/>
          <w:sz w:val="22"/>
          <w:lang w:val="ru-RU" w:eastAsia="en-GB"/>
        </w:rPr>
      </w:pPr>
    </w:p>
    <w:p w14:paraId="47571DDA"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7420FF7F" w14:textId="77777777" w:rsidR="00150AF5" w:rsidRPr="00F03D60" w:rsidRDefault="00150AF5" w:rsidP="00150AF5">
      <w:pPr>
        <w:tabs>
          <w:tab w:val="left" w:pos="1038"/>
        </w:tabs>
        <w:ind w:left="1800" w:hanging="1800"/>
        <w:rPr>
          <w:rFonts w:ascii="Times New Roman" w:hAnsi="Times New Roman"/>
          <w:i/>
          <w:iCs/>
          <w:sz w:val="22"/>
          <w:lang w:val="bg-BG"/>
        </w:rPr>
      </w:pPr>
    </w:p>
    <w:p w14:paraId="30F69A08" w14:textId="77777777" w:rsidR="00150AF5" w:rsidRDefault="00150AF5" w:rsidP="00150AF5">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p>
    <w:p w14:paraId="7F7FF826" w14:textId="77777777" w:rsidR="00150AF5" w:rsidRDefault="00150AF5" w:rsidP="00150AF5">
      <w:pPr>
        <w:tabs>
          <w:tab w:val="left" w:pos="1038"/>
        </w:tabs>
        <w:ind w:left="1800" w:hanging="1800"/>
        <w:rPr>
          <w:rFonts w:ascii="Times New Roman" w:hAnsi="Times New Roman"/>
          <w:i/>
          <w:iCs/>
          <w:sz w:val="22"/>
          <w:lang w:val="bg-BG"/>
        </w:rPr>
      </w:pPr>
    </w:p>
    <w:p w14:paraId="6B5FC270"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r>
        <w:rPr>
          <w:rFonts w:ascii="Times New Roman" w:hAnsi="Times New Roman"/>
          <w:i/>
          <w:iCs/>
          <w:sz w:val="22"/>
          <w:lang w:val="bg-BG"/>
        </w:rPr>
        <w:t>Таможня, но и другие?</w:t>
      </w:r>
    </w:p>
    <w:p w14:paraId="53B32D9C" w14:textId="77777777" w:rsidR="00150AF5" w:rsidRPr="00F03D60" w:rsidRDefault="00150AF5" w:rsidP="00150AF5">
      <w:pPr>
        <w:tabs>
          <w:tab w:val="left" w:pos="1038"/>
        </w:tabs>
        <w:ind w:left="1800" w:hanging="1800"/>
        <w:rPr>
          <w:rFonts w:ascii="Times New Roman" w:hAnsi="Times New Roman"/>
          <w:i/>
          <w:iCs/>
          <w:sz w:val="22"/>
          <w:lang w:val="bg-BG"/>
        </w:rPr>
      </w:pPr>
    </w:p>
    <w:p w14:paraId="1BE99B4E" w14:textId="77777777" w:rsidR="00150AF5" w:rsidRPr="00F03D60" w:rsidRDefault="00150AF5" w:rsidP="00150AF5">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50FCD606" w14:textId="32C1135F" w:rsidR="003A693D" w:rsidRDefault="00150AF5" w:rsidP="00602BF3">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740694F9" w14:textId="028DBE0F" w:rsidR="003A693D" w:rsidRDefault="003A693D" w:rsidP="003A693D">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sidRPr="003A693D">
        <w:rPr>
          <w:rFonts w:ascii="Times New Roman" w:hAnsi="Times New Roman"/>
          <w:i/>
          <w:sz w:val="24"/>
          <w:szCs w:val="24"/>
          <w:lang w:val="ru-RU"/>
        </w:rPr>
        <w:t xml:space="preserve">9.1 </w:t>
      </w:r>
      <w:r>
        <w:rPr>
          <w:rFonts w:ascii="Times New Roman" w:hAnsi="Times New Roman"/>
          <w:i/>
          <w:sz w:val="24"/>
          <w:szCs w:val="24"/>
          <w:lang w:val="bg-BG"/>
        </w:rPr>
        <w:t>и</w:t>
      </w:r>
      <w:r>
        <w:rPr>
          <w:rFonts w:ascii="Times New Roman" w:hAnsi="Times New Roman"/>
          <w:i/>
          <w:sz w:val="24"/>
          <w:szCs w:val="24"/>
          <w:lang w:val="ru-RU"/>
        </w:rPr>
        <w:t>.2</w:t>
      </w:r>
      <w:r w:rsidRPr="00D41E82">
        <w:rPr>
          <w:rFonts w:ascii="Times New Roman" w:hAnsi="Times New Roman"/>
          <w:i/>
          <w:sz w:val="24"/>
          <w:szCs w:val="24"/>
          <w:lang w:val="ru-RU"/>
        </w:rPr>
        <w:t>:</w:t>
      </w:r>
      <w:r>
        <w:rPr>
          <w:rFonts w:ascii="Times New Roman" w:hAnsi="Times New Roman"/>
          <w:i/>
          <w:sz w:val="24"/>
          <w:szCs w:val="24"/>
          <w:lang w:val="ru-RU"/>
        </w:rPr>
        <w:t xml:space="preserve"> </w:t>
      </w:r>
      <w:r w:rsidRPr="003A693D">
        <w:rPr>
          <w:rFonts w:ascii="Times New Roman" w:hAnsi="Times New Roman"/>
          <w:sz w:val="24"/>
          <w:szCs w:val="24"/>
          <w:lang w:val="ru-RU"/>
        </w:rPr>
        <w:t>Скоропортящиеся товары</w:t>
      </w:r>
      <w:r w:rsidRPr="003A693D">
        <w:rPr>
          <w:rStyle w:val="FootnoteReference"/>
          <w:rFonts w:ascii="Times New Roman" w:hAnsi="Times New Roman"/>
          <w:sz w:val="24"/>
          <w:szCs w:val="24"/>
          <w:lang w:val="ru-RU"/>
        </w:rPr>
        <w:footnoteReference w:customMarkFollows="1" w:id="3"/>
        <w:t>10</w:t>
      </w:r>
      <w:r>
        <w:rPr>
          <w:rFonts w:ascii="Times New Roman" w:hAnsi="Times New Roman"/>
          <w:i/>
          <w:sz w:val="24"/>
          <w:szCs w:val="24"/>
          <w:lang w:val="ru-RU"/>
        </w:rPr>
        <w:t xml:space="preserve"> </w:t>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3B8DF74A" w14:textId="0B3C2130" w:rsidR="003A693D" w:rsidRPr="00D41E82" w:rsidRDefault="003A693D" w:rsidP="003A693D">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w:t>
      </w:r>
      <w:r w:rsidRPr="003A693D">
        <w:rPr>
          <w:rFonts w:ascii="Times New Roman" w:hAnsi="Times New Roman"/>
          <w:i/>
          <w:sz w:val="24"/>
          <w:szCs w:val="24"/>
          <w:lang w:val="ru-RU"/>
        </w:rPr>
        <w:t>1</w:t>
      </w:r>
      <w:r>
        <w:rPr>
          <w:rFonts w:ascii="Times New Roman" w:hAnsi="Times New Roman"/>
          <w:i/>
          <w:sz w:val="24"/>
          <w:szCs w:val="24"/>
          <w:lang w:val="ru-RU"/>
        </w:rPr>
        <w:t>9</w:t>
      </w:r>
      <w:r>
        <w:rPr>
          <w:rFonts w:ascii="Times New Roman" w:hAnsi="Times New Roman"/>
          <w:i/>
          <w:sz w:val="24"/>
          <w:szCs w:val="24"/>
          <w:lang w:val="ru-RU"/>
        </w:rPr>
        <w:t>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3A693D" w:rsidRPr="00150AF5" w14:paraId="54CE454E" w14:textId="77777777" w:rsidTr="00BF6154">
        <w:trPr>
          <w:trHeight w:val="243"/>
        </w:trPr>
        <w:tc>
          <w:tcPr>
            <w:tcW w:w="3422" w:type="pct"/>
            <w:shd w:val="clear" w:color="auto" w:fill="auto"/>
          </w:tcPr>
          <w:p w14:paraId="50549BD6" w14:textId="77777777" w:rsidR="003A693D" w:rsidRPr="008B44D5" w:rsidRDefault="003A693D" w:rsidP="00BF6154">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58EB454B" w14:textId="77777777" w:rsidR="003A693D" w:rsidRPr="004A4408" w:rsidRDefault="003A693D" w:rsidP="00BF6154">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3A693D" w:rsidRPr="0073614D" w14:paraId="25E9631C" w14:textId="77777777" w:rsidTr="00BF6154">
        <w:trPr>
          <w:trHeight w:val="522"/>
        </w:trPr>
        <w:tc>
          <w:tcPr>
            <w:tcW w:w="3422" w:type="pct"/>
            <w:shd w:val="clear" w:color="auto" w:fill="auto"/>
          </w:tcPr>
          <w:p w14:paraId="039252A4" w14:textId="77777777" w:rsidR="003A693D" w:rsidRPr="003A693D" w:rsidRDefault="003A693D" w:rsidP="003A693D">
            <w:pPr>
              <w:rPr>
                <w:rFonts w:ascii="Times New Roman" w:hAnsi="Times New Roman"/>
                <w:sz w:val="16"/>
                <w:szCs w:val="16"/>
                <w:lang w:val="ru-RU"/>
              </w:rPr>
            </w:pPr>
            <w:r w:rsidRPr="003A693D">
              <w:rPr>
                <w:rFonts w:ascii="Times New Roman" w:eastAsiaTheme="minorEastAsia" w:hAnsi="Times New Roman"/>
                <w:sz w:val="16"/>
                <w:szCs w:val="16"/>
                <w:lang w:val="ru-RU" w:eastAsia="zh-TW"/>
              </w:rPr>
              <w:t>“</w:t>
            </w:r>
            <w:r w:rsidRPr="003A693D">
              <w:rPr>
                <w:rFonts w:ascii="Times New Roman" w:hAnsi="Times New Roman"/>
                <w:sz w:val="16"/>
                <w:szCs w:val="16"/>
                <w:lang w:val="ru-RU"/>
              </w:rPr>
              <w:t>9.</w:t>
            </w:r>
            <w:proofErr w:type="gramStart"/>
            <w:r w:rsidRPr="003A693D">
              <w:rPr>
                <w:rFonts w:ascii="Times New Roman" w:hAnsi="Times New Roman"/>
                <w:sz w:val="16"/>
                <w:szCs w:val="16"/>
                <w:lang w:val="ru-RU"/>
              </w:rPr>
              <w:t>1 С</w:t>
            </w:r>
            <w:proofErr w:type="gramEnd"/>
            <w:r w:rsidRPr="003A693D">
              <w:rPr>
                <w:rFonts w:ascii="Times New Roman" w:hAnsi="Times New Roman"/>
                <w:sz w:val="16"/>
                <w:szCs w:val="16"/>
                <w:lang w:val="ru-RU"/>
              </w:rPr>
              <w:t xml:space="preserve"> целью предотвращения нанесения ущерба или порчи скоропортящихся товаров и при условии, что все требования законодательства соблюдены, каждый Член должен предусмотреть выпуск скоропортящихся товаров:</w:t>
            </w:r>
          </w:p>
          <w:p w14:paraId="03F76799" w14:textId="77777777" w:rsidR="003A693D" w:rsidRPr="003A693D" w:rsidRDefault="003A693D" w:rsidP="003A693D">
            <w:pPr>
              <w:ind w:left="1080"/>
              <w:rPr>
                <w:rFonts w:ascii="Times New Roman" w:hAnsi="Times New Roman"/>
                <w:sz w:val="16"/>
                <w:szCs w:val="16"/>
                <w:lang w:val="ru-RU"/>
              </w:rPr>
            </w:pPr>
            <w:r w:rsidRPr="003A693D">
              <w:rPr>
                <w:rFonts w:ascii="Times New Roman" w:hAnsi="Times New Roman"/>
                <w:sz w:val="16"/>
                <w:szCs w:val="16"/>
                <w:lang w:val="en-US"/>
              </w:rPr>
              <w:t>a</w:t>
            </w:r>
            <w:r w:rsidRPr="003A693D">
              <w:rPr>
                <w:rFonts w:ascii="Times New Roman" w:hAnsi="Times New Roman"/>
                <w:sz w:val="16"/>
                <w:szCs w:val="16"/>
                <w:lang w:val="ru-RU"/>
              </w:rPr>
              <w:t>) при нормальных обстоятельствах в максимально короткие сроки; и</w:t>
            </w:r>
          </w:p>
          <w:p w14:paraId="454DFB33" w14:textId="77777777" w:rsidR="003A693D" w:rsidRPr="003A693D" w:rsidRDefault="003A693D" w:rsidP="003A693D">
            <w:pPr>
              <w:ind w:left="1080"/>
              <w:rPr>
                <w:rFonts w:ascii="Times New Roman" w:hAnsi="Times New Roman"/>
                <w:sz w:val="16"/>
                <w:szCs w:val="16"/>
                <w:lang w:val="ru-RU"/>
              </w:rPr>
            </w:pPr>
            <w:r w:rsidRPr="003A693D">
              <w:rPr>
                <w:rFonts w:ascii="Times New Roman" w:hAnsi="Times New Roman"/>
                <w:sz w:val="16"/>
                <w:szCs w:val="16"/>
                <w:lang w:val="en-US"/>
              </w:rPr>
              <w:t>b</w:t>
            </w:r>
            <w:r w:rsidRPr="003A693D">
              <w:rPr>
                <w:rFonts w:ascii="Times New Roman" w:hAnsi="Times New Roman"/>
                <w:sz w:val="16"/>
                <w:szCs w:val="16"/>
                <w:lang w:val="ru-RU"/>
              </w:rPr>
              <w:t>) в исключительных обстоятельствах, если это возможно, в нерабочие часы таможенных и других соответствующих органов.</w:t>
            </w:r>
          </w:p>
          <w:p w14:paraId="5BAAAA38" w14:textId="77777777" w:rsidR="003A693D" w:rsidRPr="003A693D" w:rsidRDefault="003A693D" w:rsidP="003A693D">
            <w:pPr>
              <w:rPr>
                <w:rFonts w:ascii="Times New Roman" w:hAnsi="Times New Roman"/>
                <w:sz w:val="16"/>
                <w:szCs w:val="16"/>
                <w:lang w:val="ru-RU"/>
              </w:rPr>
            </w:pPr>
          </w:p>
          <w:p w14:paraId="0845B33B" w14:textId="0F2985EE" w:rsidR="003A693D" w:rsidRPr="003A693D" w:rsidRDefault="003A693D" w:rsidP="003A693D">
            <w:pPr>
              <w:rPr>
                <w:rFonts w:ascii="Times New Roman" w:hAnsi="Times New Roman"/>
                <w:sz w:val="28"/>
                <w:szCs w:val="28"/>
                <w:lang w:val="ru-RU"/>
              </w:rPr>
            </w:pPr>
            <w:r w:rsidRPr="003A693D">
              <w:rPr>
                <w:rFonts w:ascii="Times New Roman" w:hAnsi="Times New Roman"/>
                <w:sz w:val="16"/>
                <w:szCs w:val="16"/>
                <w:lang w:val="ru-RU"/>
              </w:rPr>
              <w:t>9.2 Каждый Член должен предоставлять соответствующий приоритет скоропортящимся товарам при определении очередности любых необходимых проверок</w:t>
            </w:r>
            <w:r w:rsidRPr="003A693D">
              <w:rPr>
                <w:rFonts w:ascii="Times New Roman" w:hAnsi="Times New Roman"/>
                <w:sz w:val="16"/>
                <w:szCs w:val="16"/>
                <w:lang w:val="ru-RU"/>
              </w:rPr>
              <w:t xml:space="preserve"> .</w:t>
            </w:r>
            <w:r w:rsidRPr="003A693D">
              <w:rPr>
                <w:rFonts w:ascii="Times New Roman" w:eastAsiaTheme="minorEastAsia" w:hAnsi="Times New Roman"/>
                <w:sz w:val="16"/>
                <w:szCs w:val="16"/>
                <w:lang w:val="ru-RU" w:eastAsia="zh-TW"/>
              </w:rPr>
              <w:t>”</w:t>
            </w:r>
          </w:p>
        </w:tc>
        <w:tc>
          <w:tcPr>
            <w:tcW w:w="1578" w:type="pct"/>
            <w:shd w:val="clear" w:color="auto" w:fill="auto"/>
          </w:tcPr>
          <w:p w14:paraId="74F99581" w14:textId="3D9FAB34" w:rsidR="003A693D" w:rsidRPr="00D31EE1" w:rsidRDefault="003A693D" w:rsidP="00BF6154">
            <w:pPr>
              <w:jc w:val="left"/>
              <w:rPr>
                <w:rFonts w:ascii="Times New Roman" w:hAnsi="Times New Roman"/>
                <w:sz w:val="16"/>
                <w:szCs w:val="16"/>
                <w:lang w:val="ru-RU"/>
              </w:rPr>
            </w:pPr>
            <w:r>
              <w:rPr>
                <w:rFonts w:ascii="Times New Roman" w:hAnsi="Times New Roman"/>
                <w:sz w:val="16"/>
                <w:szCs w:val="16"/>
                <w:lang w:val="ru-RU"/>
              </w:rPr>
              <w:t>Уточнить</w:t>
            </w:r>
            <w:r>
              <w:rPr>
                <w:rFonts w:ascii="Times New Roman" w:hAnsi="Times New Roman"/>
                <w:sz w:val="16"/>
                <w:szCs w:val="16"/>
                <w:lang w:val="ru-RU"/>
              </w:rPr>
              <w:t>.</w:t>
            </w:r>
          </w:p>
        </w:tc>
      </w:tr>
    </w:tbl>
    <w:p w14:paraId="058BFCB9" w14:textId="77777777" w:rsidR="003A693D" w:rsidRDefault="003A693D" w:rsidP="003A693D">
      <w:pPr>
        <w:spacing w:after="160" w:line="259" w:lineRule="auto"/>
        <w:jc w:val="left"/>
        <w:rPr>
          <w:rFonts w:ascii="Times New Roman" w:hAnsi="Times New Roman"/>
          <w:b/>
          <w:bCs/>
          <w:i/>
          <w:sz w:val="24"/>
          <w:lang w:val="ru-RU"/>
        </w:rPr>
      </w:pPr>
    </w:p>
    <w:p w14:paraId="666AE69F" w14:textId="77777777" w:rsidR="003A693D" w:rsidRPr="00D31EE1" w:rsidRDefault="003A693D" w:rsidP="003A693D">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2E1E626A" w14:textId="77777777" w:rsidR="003A693D" w:rsidRPr="000815F6" w:rsidRDefault="003A693D" w:rsidP="003A693D">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5EB251A0" w14:textId="77777777" w:rsidR="003A693D" w:rsidRDefault="003A693D" w:rsidP="003A693D">
      <w:pPr>
        <w:ind w:left="1800" w:hanging="1800"/>
        <w:rPr>
          <w:rFonts w:ascii="Times New Roman" w:eastAsia="Times New Roman" w:hAnsi="Times New Roman"/>
          <w:color w:val="000000"/>
          <w:sz w:val="22"/>
          <w:lang w:val="ru-RU" w:eastAsia="en-GB"/>
        </w:rPr>
      </w:pPr>
    </w:p>
    <w:p w14:paraId="79F24E26" w14:textId="77777777" w:rsidR="003A693D" w:rsidRPr="002431BA" w:rsidRDefault="003A693D" w:rsidP="003A693D">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 xml:space="preserve">Создана ли законодательная основа? </w:t>
      </w:r>
    </w:p>
    <w:p w14:paraId="5FACFEA4" w14:textId="77777777" w:rsidR="003A693D" w:rsidRPr="002431BA" w:rsidRDefault="003A693D" w:rsidP="003A693D">
      <w:pPr>
        <w:ind w:left="360"/>
        <w:rPr>
          <w:rFonts w:ascii="Times New Roman" w:eastAsia="Times New Roman" w:hAnsi="Times New Roman"/>
          <w:i/>
          <w:iCs/>
          <w:color w:val="000000"/>
          <w:sz w:val="22"/>
          <w:lang w:val="ru-RU" w:eastAsia="en-GB"/>
        </w:rPr>
      </w:pPr>
    </w:p>
    <w:p w14:paraId="0AB1B6B8" w14:textId="77777777" w:rsidR="003A693D" w:rsidRPr="00F03D60" w:rsidRDefault="003A693D" w:rsidP="003A693D">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5EBB5BDA" w14:textId="77777777" w:rsidR="003A693D" w:rsidRPr="00F03D60" w:rsidRDefault="003A693D" w:rsidP="003A693D">
      <w:pPr>
        <w:tabs>
          <w:tab w:val="left" w:pos="1038"/>
        </w:tabs>
        <w:ind w:left="1800" w:hanging="1800"/>
        <w:rPr>
          <w:rFonts w:ascii="Times New Roman" w:hAnsi="Times New Roman"/>
          <w:i/>
          <w:iCs/>
          <w:sz w:val="22"/>
          <w:lang w:val="bg-BG"/>
        </w:rPr>
      </w:pPr>
    </w:p>
    <w:p w14:paraId="54BF9E13" w14:textId="77777777" w:rsidR="003A693D" w:rsidRDefault="003A693D" w:rsidP="003A693D">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p>
    <w:p w14:paraId="56201D9C" w14:textId="77777777" w:rsidR="003A693D" w:rsidRDefault="003A693D" w:rsidP="003A693D">
      <w:pPr>
        <w:tabs>
          <w:tab w:val="left" w:pos="1038"/>
        </w:tabs>
        <w:ind w:left="1800" w:hanging="1800"/>
        <w:rPr>
          <w:rFonts w:ascii="Times New Roman" w:hAnsi="Times New Roman"/>
          <w:i/>
          <w:iCs/>
          <w:sz w:val="22"/>
          <w:lang w:val="bg-BG"/>
        </w:rPr>
      </w:pPr>
    </w:p>
    <w:p w14:paraId="291CDA4A" w14:textId="77777777" w:rsidR="003A693D" w:rsidRPr="00F03D60" w:rsidRDefault="003A693D" w:rsidP="003A693D">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r>
        <w:rPr>
          <w:rFonts w:ascii="Times New Roman" w:hAnsi="Times New Roman"/>
          <w:i/>
          <w:iCs/>
          <w:sz w:val="22"/>
          <w:lang w:val="bg-BG"/>
        </w:rPr>
        <w:t>Таможня, но и другие?</w:t>
      </w:r>
    </w:p>
    <w:p w14:paraId="52EF22F2" w14:textId="77777777" w:rsidR="003A693D" w:rsidRPr="00F03D60" w:rsidRDefault="003A693D" w:rsidP="003A693D">
      <w:pPr>
        <w:tabs>
          <w:tab w:val="left" w:pos="1038"/>
        </w:tabs>
        <w:ind w:left="1800" w:hanging="1800"/>
        <w:rPr>
          <w:rFonts w:ascii="Times New Roman" w:hAnsi="Times New Roman"/>
          <w:i/>
          <w:iCs/>
          <w:sz w:val="22"/>
          <w:lang w:val="bg-BG"/>
        </w:rPr>
      </w:pPr>
    </w:p>
    <w:p w14:paraId="3B1C847E" w14:textId="77777777" w:rsidR="003A693D" w:rsidRPr="00F03D60" w:rsidRDefault="003A693D" w:rsidP="003A693D">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5013A2CD" w14:textId="77777777" w:rsidR="003A693D" w:rsidRDefault="003A693D" w:rsidP="003A693D">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21E345F4" w14:textId="6631016F" w:rsidR="00550D72" w:rsidRDefault="00550D72" w:rsidP="00550D72">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10.1</w:t>
      </w:r>
      <w:r w:rsidRPr="00D41E82">
        <w:rPr>
          <w:rFonts w:ascii="Times New Roman" w:hAnsi="Times New Roman"/>
          <w:i/>
          <w:sz w:val="24"/>
          <w:szCs w:val="24"/>
          <w:lang w:val="ru-RU"/>
        </w:rPr>
        <w:t xml:space="preserve">: </w:t>
      </w:r>
      <w:r w:rsidRPr="00550D72">
        <w:rPr>
          <w:rFonts w:ascii="Times New Roman" w:hAnsi="Times New Roman"/>
          <w:i/>
          <w:sz w:val="24"/>
          <w:szCs w:val="24"/>
          <w:lang w:val="ru-RU"/>
        </w:rPr>
        <w:t>Формальности и требования к документации</w:t>
      </w:r>
      <w:r>
        <w:rPr>
          <w:rFonts w:ascii="Times New Roman" w:hAnsi="Times New Roman"/>
          <w:sz w:val="22"/>
          <w:lang w:val="ru-RU"/>
        </w:rPr>
        <w:t xml:space="preserve"> </w:t>
      </w:r>
      <w:r w:rsidRPr="00EC1521">
        <w:rPr>
          <w:rFonts w:ascii="Times New Roman" w:hAnsi="Times New Roman"/>
          <w:i/>
          <w:sz w:val="22"/>
          <w:lang w:val="ru-RU"/>
        </w:rPr>
        <w:tab/>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26FF5B1D" w14:textId="28394F46" w:rsidR="00550D72" w:rsidRPr="00D41E82" w:rsidRDefault="00550D72" w:rsidP="00550D72">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2020г.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550D72" w:rsidRPr="009E3909" w14:paraId="2B3C6569" w14:textId="77777777" w:rsidTr="00B21421">
        <w:trPr>
          <w:trHeight w:val="243"/>
        </w:trPr>
        <w:tc>
          <w:tcPr>
            <w:tcW w:w="3422" w:type="pct"/>
            <w:shd w:val="clear" w:color="auto" w:fill="auto"/>
          </w:tcPr>
          <w:p w14:paraId="2D57273A" w14:textId="77777777" w:rsidR="00550D72" w:rsidRPr="008B44D5" w:rsidRDefault="00550D72"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03889EB0" w14:textId="77777777" w:rsidR="00550D72" w:rsidRPr="004A4408" w:rsidRDefault="00550D72"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550D72" w:rsidRPr="0073614D" w14:paraId="06FCC489" w14:textId="77777777" w:rsidTr="00B21421">
        <w:trPr>
          <w:trHeight w:val="702"/>
        </w:trPr>
        <w:tc>
          <w:tcPr>
            <w:tcW w:w="3422" w:type="pct"/>
            <w:shd w:val="clear" w:color="auto" w:fill="auto"/>
          </w:tcPr>
          <w:p w14:paraId="0740D918" w14:textId="77777777" w:rsidR="00550D72" w:rsidRPr="00C04BE1" w:rsidRDefault="00550D72" w:rsidP="00550D72">
            <w:pPr>
              <w:rPr>
                <w:rFonts w:ascii="Times New Roman" w:hAnsi="Times New Roman"/>
                <w:sz w:val="16"/>
                <w:szCs w:val="16"/>
                <w:lang w:val="ru-RU"/>
              </w:rPr>
            </w:pPr>
            <w:r w:rsidRPr="002431BA">
              <w:rPr>
                <w:rFonts w:ascii="Times New Roman" w:eastAsiaTheme="minorEastAsia" w:hAnsi="Times New Roman"/>
                <w:sz w:val="16"/>
                <w:szCs w:val="16"/>
                <w:lang w:val="ru-RU" w:eastAsia="zh-TW"/>
              </w:rPr>
              <w:t>“</w:t>
            </w:r>
            <w:r w:rsidRPr="00C04BE1">
              <w:rPr>
                <w:rFonts w:ascii="Times New Roman" w:hAnsi="Times New Roman"/>
                <w:sz w:val="16"/>
                <w:szCs w:val="16"/>
                <w:lang w:val="ru-RU"/>
              </w:rPr>
              <w:t xml:space="preserve">1.1 С целью минимизации объемов и сложности импортных, экспортных и транзитных формальностей, а также сокращения и упрощения требований к документации по импорту, экспорту и транзиту, принимая при этом во внимание законные цели государственной политики, а также другие факторы, такие как изменившиеся обстоятельства, соответствующая новая информация, деловая практика, наличие методик и технологий, передового международного опыта и вклада заинтересованных сторон, каждый Член должен пересматривать формальности и требования к документации, и на основании результатов такого пересмотра обеспечить по возможности, </w:t>
            </w:r>
            <w:r w:rsidRPr="00C04BE1">
              <w:rPr>
                <w:rFonts w:ascii="Times New Roman" w:hAnsi="Times New Roman"/>
                <w:color w:val="000000"/>
                <w:sz w:val="16"/>
                <w:szCs w:val="16"/>
                <w:lang w:val="ru-RU"/>
              </w:rPr>
              <w:t xml:space="preserve">чтобы </w:t>
            </w:r>
            <w:r w:rsidRPr="00C04BE1">
              <w:rPr>
                <w:rFonts w:ascii="Times New Roman" w:hAnsi="Times New Roman"/>
                <w:sz w:val="16"/>
                <w:szCs w:val="16"/>
                <w:lang w:val="ru-RU"/>
              </w:rPr>
              <w:t>такие формальности и требования к документации:</w:t>
            </w:r>
          </w:p>
          <w:p w14:paraId="541F7011" w14:textId="77777777" w:rsidR="00550D72" w:rsidRPr="00C04BE1" w:rsidRDefault="00550D72" w:rsidP="00550D72">
            <w:pPr>
              <w:ind w:left="360"/>
              <w:rPr>
                <w:rFonts w:ascii="Times New Roman" w:hAnsi="Times New Roman"/>
                <w:sz w:val="16"/>
                <w:szCs w:val="16"/>
                <w:lang w:val="ru-RU"/>
              </w:rPr>
            </w:pPr>
            <w:r w:rsidRPr="00C04BE1">
              <w:rPr>
                <w:rFonts w:ascii="Times New Roman" w:hAnsi="Times New Roman"/>
                <w:sz w:val="16"/>
                <w:szCs w:val="16"/>
                <w:lang w:val="en-US"/>
              </w:rPr>
              <w:t>a</w:t>
            </w:r>
            <w:r w:rsidRPr="00C04BE1">
              <w:rPr>
                <w:rFonts w:ascii="Times New Roman" w:hAnsi="Times New Roman"/>
                <w:sz w:val="16"/>
                <w:szCs w:val="16"/>
                <w:lang w:val="ru-RU"/>
              </w:rPr>
              <w:t>) принимались и/или применялись с целью быстрого выпуска и таможенной очистки товаров, особенно скоропортящихся товаров;</w:t>
            </w:r>
          </w:p>
          <w:p w14:paraId="551B2FDD" w14:textId="77777777" w:rsidR="00550D72" w:rsidRPr="00C04BE1" w:rsidRDefault="00550D72" w:rsidP="00550D72">
            <w:pPr>
              <w:ind w:left="360"/>
              <w:rPr>
                <w:rFonts w:ascii="Times New Roman" w:hAnsi="Times New Roman"/>
                <w:sz w:val="16"/>
                <w:szCs w:val="16"/>
                <w:lang w:val="ru-RU"/>
              </w:rPr>
            </w:pPr>
            <w:r w:rsidRPr="00C04BE1">
              <w:rPr>
                <w:rFonts w:ascii="Times New Roman" w:hAnsi="Times New Roman"/>
                <w:sz w:val="16"/>
                <w:szCs w:val="16"/>
                <w:lang w:val="en-US"/>
              </w:rPr>
              <w:t>b</w:t>
            </w:r>
            <w:r w:rsidRPr="00C04BE1">
              <w:rPr>
                <w:rFonts w:ascii="Times New Roman" w:hAnsi="Times New Roman"/>
                <w:sz w:val="16"/>
                <w:szCs w:val="16"/>
                <w:lang w:val="ru-RU"/>
              </w:rPr>
              <w:t xml:space="preserve">) принимались и/или применялись способом, нацеленным на уменьшение времени и затрат на соответствие им лицами, осуществляющими торговлю, и операторами; </w:t>
            </w:r>
          </w:p>
          <w:p w14:paraId="0F081C83" w14:textId="77777777" w:rsidR="00550D72" w:rsidRPr="00C04BE1" w:rsidRDefault="00550D72" w:rsidP="00550D72">
            <w:pPr>
              <w:ind w:left="360"/>
              <w:rPr>
                <w:rFonts w:ascii="Times New Roman" w:hAnsi="Times New Roman"/>
                <w:sz w:val="16"/>
                <w:szCs w:val="16"/>
                <w:lang w:val="ru-RU"/>
              </w:rPr>
            </w:pPr>
            <w:r w:rsidRPr="00C04BE1">
              <w:rPr>
                <w:rFonts w:ascii="Times New Roman" w:hAnsi="Times New Roman"/>
                <w:sz w:val="16"/>
                <w:szCs w:val="16"/>
                <w:lang w:val="en-US"/>
              </w:rPr>
              <w:t>c</w:t>
            </w:r>
            <w:r w:rsidRPr="00C04BE1">
              <w:rPr>
                <w:rFonts w:ascii="Times New Roman" w:hAnsi="Times New Roman"/>
                <w:sz w:val="16"/>
                <w:szCs w:val="16"/>
                <w:lang w:val="ru-RU"/>
              </w:rPr>
              <w:t>) были мерами, наименее ограничительными для торговли, при условии наличия двух или более альтернативных мер, которые разумно доступны для выполнения целей государственной политики или соответствующих целей; и</w:t>
            </w:r>
          </w:p>
          <w:p w14:paraId="470B2BB6" w14:textId="369498C6" w:rsidR="00550D72" w:rsidRPr="002431BA" w:rsidRDefault="00550D72" w:rsidP="00C04BE1">
            <w:pPr>
              <w:ind w:left="360"/>
              <w:rPr>
                <w:rFonts w:ascii="Times New Roman" w:hAnsi="Times New Roman"/>
                <w:sz w:val="16"/>
                <w:szCs w:val="16"/>
                <w:lang w:val="ru-RU"/>
              </w:rPr>
            </w:pPr>
            <w:r w:rsidRPr="00C04BE1">
              <w:rPr>
                <w:rFonts w:ascii="Times New Roman" w:hAnsi="Times New Roman"/>
                <w:sz w:val="16"/>
                <w:szCs w:val="16"/>
                <w:lang w:val="en-US"/>
              </w:rPr>
              <w:t>d</w:t>
            </w:r>
            <w:r w:rsidRPr="00C04BE1">
              <w:rPr>
                <w:rFonts w:ascii="Times New Roman" w:hAnsi="Times New Roman"/>
                <w:sz w:val="16"/>
                <w:szCs w:val="16"/>
                <w:lang w:val="ru-RU"/>
              </w:rPr>
              <w:t>) не сохранялись (в том числе частично) дольше, чем требуется.</w:t>
            </w:r>
            <w:r w:rsidRPr="00C04BE1">
              <w:rPr>
                <w:rFonts w:ascii="Times New Roman" w:eastAsiaTheme="minorEastAsia" w:hAnsi="Times New Roman"/>
                <w:sz w:val="16"/>
                <w:szCs w:val="16"/>
                <w:lang w:val="ru-RU" w:eastAsia="zh-TW"/>
              </w:rPr>
              <w:t>”</w:t>
            </w:r>
          </w:p>
        </w:tc>
        <w:tc>
          <w:tcPr>
            <w:tcW w:w="1578" w:type="pct"/>
            <w:shd w:val="clear" w:color="auto" w:fill="auto"/>
          </w:tcPr>
          <w:p w14:paraId="234A8E76" w14:textId="77777777" w:rsidR="00550D72" w:rsidRDefault="00C04BE1" w:rsidP="00B21421">
            <w:pPr>
              <w:jc w:val="left"/>
              <w:rPr>
                <w:rFonts w:ascii="Times New Roman" w:eastAsia="Times New Roman" w:hAnsi="Times New Roman"/>
                <w:color w:val="000000"/>
                <w:sz w:val="16"/>
                <w:szCs w:val="16"/>
                <w:lang w:val="ru-RU" w:eastAsia="en-GB"/>
              </w:rPr>
            </w:pPr>
            <w:r>
              <w:rPr>
                <w:rFonts w:ascii="Times New Roman" w:eastAsia="Times New Roman" w:hAnsi="Times New Roman"/>
                <w:color w:val="000000"/>
                <w:sz w:val="16"/>
                <w:szCs w:val="16"/>
                <w:lang w:val="ru-RU" w:eastAsia="en-GB"/>
              </w:rPr>
              <w:t>Это довольно сложный процесс – необходимы анализ и упрощение бизнес процессов документооборота, гармонизация данных, чтобы упростить процедуры.</w:t>
            </w:r>
          </w:p>
          <w:p w14:paraId="57255812" w14:textId="77777777" w:rsidR="007D456C" w:rsidRDefault="007D456C" w:rsidP="00B21421">
            <w:pPr>
              <w:jc w:val="left"/>
              <w:rPr>
                <w:rFonts w:ascii="Times New Roman" w:eastAsia="Times New Roman" w:hAnsi="Times New Roman"/>
                <w:color w:val="000000"/>
                <w:sz w:val="16"/>
                <w:szCs w:val="16"/>
                <w:lang w:val="ru-RU" w:eastAsia="en-GB"/>
              </w:rPr>
            </w:pPr>
          </w:p>
          <w:p w14:paraId="1298B24C" w14:textId="6DC98FD9" w:rsidR="007D456C" w:rsidRPr="00D31EE1" w:rsidRDefault="007D456C" w:rsidP="00B21421">
            <w:pPr>
              <w:jc w:val="left"/>
              <w:rPr>
                <w:rFonts w:ascii="Times New Roman" w:hAnsi="Times New Roman"/>
                <w:sz w:val="16"/>
                <w:szCs w:val="16"/>
                <w:lang w:val="ru-RU"/>
              </w:rPr>
            </w:pPr>
            <w:proofErr w:type="spellStart"/>
            <w:r>
              <w:rPr>
                <w:rFonts w:ascii="Times New Roman" w:hAnsi="Times New Roman"/>
                <w:sz w:val="16"/>
                <w:szCs w:val="16"/>
                <w:lang w:val="ru-RU"/>
              </w:rPr>
              <w:t>Эга</w:t>
            </w:r>
            <w:proofErr w:type="spellEnd"/>
            <w:r>
              <w:rPr>
                <w:rFonts w:ascii="Times New Roman" w:hAnsi="Times New Roman"/>
                <w:sz w:val="16"/>
                <w:szCs w:val="16"/>
                <w:lang w:val="ru-RU"/>
              </w:rPr>
              <w:t xml:space="preserve"> м</w:t>
            </w:r>
            <w:r>
              <w:rPr>
                <w:rFonts w:ascii="Times New Roman" w:hAnsi="Times New Roman"/>
                <w:sz w:val="16"/>
                <w:szCs w:val="16"/>
                <w:lang w:val="ru-RU"/>
              </w:rPr>
              <w:t xml:space="preserve">ера касается </w:t>
            </w:r>
            <w:r>
              <w:rPr>
                <w:rFonts w:ascii="Times New Roman" w:hAnsi="Times New Roman"/>
                <w:sz w:val="16"/>
                <w:szCs w:val="16"/>
                <w:lang w:val="ru-RU"/>
              </w:rPr>
              <w:t>и</w:t>
            </w:r>
            <w:r>
              <w:rPr>
                <w:rFonts w:ascii="Times New Roman" w:hAnsi="Times New Roman"/>
                <w:sz w:val="16"/>
                <w:szCs w:val="16"/>
                <w:lang w:val="ru-RU"/>
              </w:rPr>
              <w:t xml:space="preserve"> таможни, и других органов контроля.</w:t>
            </w:r>
          </w:p>
        </w:tc>
      </w:tr>
    </w:tbl>
    <w:p w14:paraId="2A0C74B7" w14:textId="77777777" w:rsidR="00550D72" w:rsidRDefault="00550D72" w:rsidP="00550D72">
      <w:pPr>
        <w:spacing w:after="160" w:line="259" w:lineRule="auto"/>
        <w:jc w:val="left"/>
        <w:rPr>
          <w:rFonts w:ascii="Times New Roman" w:hAnsi="Times New Roman"/>
          <w:b/>
          <w:bCs/>
          <w:i/>
          <w:sz w:val="24"/>
          <w:lang w:val="ru-RU"/>
        </w:rPr>
      </w:pPr>
    </w:p>
    <w:p w14:paraId="3AE66C1E" w14:textId="77777777" w:rsidR="00550D72" w:rsidRPr="00D31EE1" w:rsidRDefault="00550D72" w:rsidP="00550D72">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6DAD72D8" w14:textId="5288B646" w:rsidR="00C04BE1" w:rsidRPr="00C04BE1" w:rsidRDefault="00550D72" w:rsidP="00C04BE1">
      <w:pPr>
        <w:rPr>
          <w:rFonts w:ascii="Times New Roman" w:eastAsia="Times New Roman" w:hAnsi="Times New Roman"/>
          <w:color w:val="000000"/>
          <w:sz w:val="22"/>
          <w:lang w:val="ru-RU" w:eastAsia="en-GB"/>
        </w:rPr>
      </w:pPr>
      <w:r w:rsidRPr="00EC1521">
        <w:rPr>
          <w:rFonts w:ascii="Times New Roman" w:hAnsi="Times New Roman"/>
          <w:b/>
          <w:bCs/>
          <w:sz w:val="22"/>
          <w:lang w:val="ru-RU"/>
        </w:rPr>
        <w:t>Анализ пробелов</w:t>
      </w:r>
      <w:r w:rsidRPr="002431BA">
        <w:rPr>
          <w:rFonts w:ascii="Times New Roman" w:hAnsi="Times New Roman"/>
          <w:b/>
          <w:bCs/>
          <w:sz w:val="22"/>
          <w:lang w:val="ru-RU"/>
        </w:rPr>
        <w:t>:</w:t>
      </w:r>
      <w:r w:rsidRPr="002431BA">
        <w:rPr>
          <w:rFonts w:ascii="Times New Roman" w:eastAsia="Times New Roman" w:hAnsi="Times New Roman"/>
          <w:color w:val="000000"/>
          <w:sz w:val="22"/>
          <w:lang w:val="ru-RU" w:eastAsia="en-GB"/>
        </w:rPr>
        <w:t xml:space="preserve"> </w:t>
      </w:r>
      <w:r w:rsidR="00C04BE1" w:rsidRPr="00C04BE1">
        <w:rPr>
          <w:rFonts w:ascii="Times New Roman" w:eastAsia="Times New Roman" w:hAnsi="Times New Roman"/>
          <w:color w:val="000000"/>
          <w:sz w:val="22"/>
          <w:lang w:val="ru-RU" w:eastAsia="en-GB"/>
        </w:rPr>
        <w:t>необходимы анализ и упрощение бизнес процессов документооборота, гармонизация данных. И по двум деятельностям будет необходима иностранная помощь. Может быть надо переделать на „С“</w:t>
      </w:r>
      <w:r w:rsidR="00C04BE1">
        <w:rPr>
          <w:rFonts w:ascii="Times New Roman" w:eastAsia="Times New Roman" w:hAnsi="Times New Roman"/>
          <w:color w:val="000000"/>
          <w:sz w:val="22"/>
          <w:lang w:val="ru-RU" w:eastAsia="en-GB"/>
        </w:rPr>
        <w:t xml:space="preserve">? </w:t>
      </w:r>
    </w:p>
    <w:p w14:paraId="34CE9A5C" w14:textId="6364C700" w:rsidR="00550D72" w:rsidRPr="00C04BE1" w:rsidRDefault="00550D72" w:rsidP="00550D72">
      <w:pPr>
        <w:ind w:left="1800" w:hanging="1800"/>
        <w:rPr>
          <w:rFonts w:ascii="Times New Roman" w:hAnsi="Times New Roman"/>
          <w:b/>
          <w:bCs/>
          <w:sz w:val="22"/>
          <w:lang w:val="ru-RU"/>
        </w:rPr>
      </w:pPr>
    </w:p>
    <w:p w14:paraId="75047EA1" w14:textId="77777777" w:rsidR="00550D72" w:rsidRPr="000815F6" w:rsidRDefault="00550D72" w:rsidP="00550D72">
      <w:pPr>
        <w:ind w:left="1800" w:hanging="1800"/>
        <w:rPr>
          <w:rFonts w:ascii="Times New Roman" w:eastAsia="Times New Roman" w:hAnsi="Times New Roman"/>
          <w:color w:val="000000"/>
          <w:sz w:val="22"/>
          <w:lang w:val="ru-RU" w:eastAsia="en-GB"/>
        </w:rPr>
      </w:pPr>
    </w:p>
    <w:p w14:paraId="487AE411" w14:textId="77777777" w:rsidR="00550D72" w:rsidRPr="00F03D60" w:rsidRDefault="00550D72" w:rsidP="00550D72">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2D8C4A80" w14:textId="77777777" w:rsidR="00550D72" w:rsidRPr="00F03D60" w:rsidRDefault="00550D72" w:rsidP="00550D72">
      <w:pPr>
        <w:tabs>
          <w:tab w:val="left" w:pos="1038"/>
        </w:tabs>
        <w:ind w:left="1800" w:hanging="1800"/>
        <w:rPr>
          <w:rFonts w:ascii="Times New Roman" w:hAnsi="Times New Roman"/>
          <w:b/>
          <w:sz w:val="22"/>
          <w:lang w:val="bg-BG"/>
        </w:rPr>
      </w:pPr>
    </w:p>
    <w:p w14:paraId="7A12E0AC" w14:textId="77777777" w:rsidR="00550D72" w:rsidRPr="00F03D60" w:rsidRDefault="00550D72" w:rsidP="00550D7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41420DF6" w14:textId="77777777" w:rsidR="00550D72" w:rsidRPr="00F03D60" w:rsidRDefault="00550D72" w:rsidP="00550D72">
      <w:pPr>
        <w:tabs>
          <w:tab w:val="left" w:pos="1038"/>
        </w:tabs>
        <w:ind w:left="1800" w:hanging="1800"/>
        <w:rPr>
          <w:rFonts w:ascii="Times New Roman" w:hAnsi="Times New Roman"/>
          <w:i/>
          <w:iCs/>
          <w:sz w:val="22"/>
          <w:lang w:val="bg-BG"/>
        </w:rPr>
      </w:pPr>
    </w:p>
    <w:p w14:paraId="1E1E6A5D" w14:textId="77777777" w:rsidR="00550D72" w:rsidRDefault="00550D72" w:rsidP="00550D72">
      <w:pPr>
        <w:tabs>
          <w:tab w:val="left" w:pos="1038"/>
        </w:tabs>
        <w:ind w:left="1800" w:hanging="1800"/>
        <w:rPr>
          <w:rFonts w:ascii="Times New Roman" w:hAnsi="Times New Roman"/>
          <w:i/>
          <w:iCs/>
          <w:sz w:val="22"/>
          <w:lang w:val="bg-BG"/>
        </w:rPr>
      </w:pPr>
      <w:r>
        <w:rPr>
          <w:rFonts w:ascii="Times New Roman" w:hAnsi="Times New Roman"/>
          <w:i/>
          <w:iCs/>
          <w:sz w:val="22"/>
          <w:lang w:val="bg-BG"/>
        </w:rPr>
        <w:t>Что запланировано делать?</w:t>
      </w:r>
    </w:p>
    <w:p w14:paraId="0FE33D04" w14:textId="77777777" w:rsidR="00550D72" w:rsidRDefault="00550D72" w:rsidP="00550D72">
      <w:pPr>
        <w:tabs>
          <w:tab w:val="left" w:pos="1038"/>
        </w:tabs>
        <w:ind w:left="1800" w:hanging="1800"/>
        <w:rPr>
          <w:rFonts w:ascii="Times New Roman" w:hAnsi="Times New Roman"/>
          <w:i/>
          <w:iCs/>
          <w:sz w:val="22"/>
          <w:lang w:val="bg-BG"/>
        </w:rPr>
      </w:pPr>
    </w:p>
    <w:p w14:paraId="1BA88405" w14:textId="659DC7A0" w:rsidR="00550D72" w:rsidRPr="00F03D60" w:rsidRDefault="00550D72" w:rsidP="00550D7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Как</w:t>
      </w:r>
      <w:r w:rsidR="00C04BE1">
        <w:rPr>
          <w:rFonts w:ascii="Times New Roman" w:hAnsi="Times New Roman"/>
          <w:i/>
          <w:iCs/>
          <w:sz w:val="22"/>
          <w:lang w:val="bg-BG"/>
        </w:rPr>
        <w:t>ие</w:t>
      </w:r>
      <w:r w:rsidRPr="00F03D60">
        <w:rPr>
          <w:rFonts w:ascii="Times New Roman" w:hAnsi="Times New Roman"/>
          <w:i/>
          <w:iCs/>
          <w:sz w:val="22"/>
          <w:lang w:val="bg-BG"/>
        </w:rPr>
        <w:t xml:space="preserve"> ведомств</w:t>
      </w:r>
      <w:r w:rsidR="00C04BE1">
        <w:rPr>
          <w:rFonts w:ascii="Times New Roman" w:hAnsi="Times New Roman"/>
          <w:i/>
          <w:iCs/>
          <w:sz w:val="22"/>
          <w:lang w:val="bg-BG"/>
        </w:rPr>
        <w:t>а</w:t>
      </w:r>
      <w:r w:rsidRPr="00F03D60">
        <w:rPr>
          <w:rFonts w:ascii="Times New Roman" w:hAnsi="Times New Roman"/>
          <w:i/>
          <w:iCs/>
          <w:sz w:val="22"/>
          <w:lang w:val="bg-BG"/>
        </w:rPr>
        <w:t xml:space="preserve"> ответствен</w:t>
      </w:r>
      <w:r w:rsidR="00C04BE1">
        <w:rPr>
          <w:rFonts w:ascii="Times New Roman" w:hAnsi="Times New Roman"/>
          <w:i/>
          <w:iCs/>
          <w:sz w:val="22"/>
          <w:lang w:val="bg-BG"/>
        </w:rPr>
        <w:t>ы</w:t>
      </w:r>
      <w:r w:rsidRPr="00F03D60">
        <w:rPr>
          <w:rFonts w:ascii="Times New Roman" w:hAnsi="Times New Roman"/>
          <w:i/>
          <w:iCs/>
          <w:sz w:val="22"/>
          <w:lang w:val="bg-BG"/>
        </w:rPr>
        <w:t xml:space="preserve">? </w:t>
      </w:r>
    </w:p>
    <w:p w14:paraId="2ADD64D2" w14:textId="77777777" w:rsidR="00550D72" w:rsidRPr="00F03D60" w:rsidRDefault="00550D72" w:rsidP="00550D72">
      <w:pPr>
        <w:tabs>
          <w:tab w:val="left" w:pos="1038"/>
        </w:tabs>
        <w:ind w:left="1800" w:hanging="1800"/>
        <w:rPr>
          <w:rFonts w:ascii="Times New Roman" w:hAnsi="Times New Roman"/>
          <w:i/>
          <w:iCs/>
          <w:sz w:val="22"/>
          <w:lang w:val="bg-BG"/>
        </w:rPr>
      </w:pPr>
    </w:p>
    <w:p w14:paraId="0A719E30" w14:textId="77777777" w:rsidR="00550D72" w:rsidRPr="00F03D60" w:rsidRDefault="00550D72" w:rsidP="00550D72">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43CE5F5E" w14:textId="77777777" w:rsidR="00550D72" w:rsidRPr="00F03D60" w:rsidRDefault="00550D72" w:rsidP="00550D72">
      <w:pPr>
        <w:tabs>
          <w:tab w:val="left" w:pos="1038"/>
        </w:tabs>
        <w:ind w:left="1800" w:hanging="1800"/>
        <w:rPr>
          <w:rFonts w:ascii="Times New Roman" w:hAnsi="Times New Roman"/>
          <w:b/>
          <w:bCs/>
          <w:sz w:val="22"/>
          <w:lang w:val="bg-BG"/>
        </w:rPr>
      </w:pPr>
    </w:p>
    <w:p w14:paraId="5F2D815F" w14:textId="7E0FC9B2" w:rsidR="00550D72" w:rsidRPr="00304AA5" w:rsidRDefault="00550D72" w:rsidP="00550D72">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конкретные роли при </w:t>
      </w:r>
      <w:r w:rsidR="00C04BE1">
        <w:rPr>
          <w:rFonts w:ascii="Times New Roman" w:hAnsi="Times New Roman"/>
          <w:iCs/>
          <w:sz w:val="22"/>
          <w:lang w:val="ru-RU"/>
        </w:rPr>
        <w:t xml:space="preserve">собирании и </w:t>
      </w:r>
      <w:r>
        <w:rPr>
          <w:rFonts w:ascii="Times New Roman" w:hAnsi="Times New Roman"/>
          <w:iCs/>
          <w:sz w:val="22"/>
          <w:lang w:val="ru-RU"/>
        </w:rPr>
        <w:t xml:space="preserve">контроле </w:t>
      </w:r>
      <w:r w:rsidR="00C04BE1">
        <w:rPr>
          <w:rFonts w:ascii="Times New Roman" w:hAnsi="Times New Roman"/>
          <w:iCs/>
          <w:sz w:val="22"/>
          <w:lang w:val="ru-RU"/>
        </w:rPr>
        <w:t>информацией и докумен</w:t>
      </w:r>
      <w:r w:rsidR="007D456C">
        <w:rPr>
          <w:rFonts w:ascii="Times New Roman" w:hAnsi="Times New Roman"/>
          <w:iCs/>
          <w:sz w:val="22"/>
          <w:lang w:val="ru-RU"/>
        </w:rPr>
        <w:t>т</w:t>
      </w:r>
      <w:r w:rsidR="00C04BE1">
        <w:rPr>
          <w:rFonts w:ascii="Times New Roman" w:hAnsi="Times New Roman"/>
          <w:iCs/>
          <w:sz w:val="22"/>
          <w:lang w:val="ru-RU"/>
        </w:rPr>
        <w:t>ами</w:t>
      </w:r>
      <w:r>
        <w:rPr>
          <w:rFonts w:ascii="Times New Roman" w:hAnsi="Times New Roman"/>
          <w:iCs/>
          <w:sz w:val="22"/>
          <w:lang w:val="ru-RU"/>
        </w:rPr>
        <w:t xml:space="preserve"> и должны участвовать в </w:t>
      </w:r>
      <w:r w:rsidR="00C04BE1">
        <w:rPr>
          <w:rFonts w:ascii="Times New Roman" w:hAnsi="Times New Roman"/>
          <w:iCs/>
          <w:sz w:val="22"/>
          <w:lang w:val="ru-RU"/>
        </w:rPr>
        <w:t>упрощении процедур документооборота</w:t>
      </w:r>
      <w:r>
        <w:rPr>
          <w:rFonts w:ascii="Times New Roman" w:hAnsi="Times New Roman"/>
          <w:iCs/>
          <w:sz w:val="22"/>
          <w:lang w:val="ru-RU"/>
        </w:rPr>
        <w:t>. Какие?</w:t>
      </w:r>
    </w:p>
    <w:p w14:paraId="6FC90CC0" w14:textId="77777777" w:rsidR="00550D72" w:rsidRDefault="00550D72" w:rsidP="00550D72">
      <w:pPr>
        <w:tabs>
          <w:tab w:val="left" w:pos="1038"/>
        </w:tabs>
        <w:ind w:left="1800" w:hanging="1800"/>
        <w:rPr>
          <w:rFonts w:ascii="Times New Roman" w:hAnsi="Times New Roman"/>
          <w:b/>
          <w:bCs/>
          <w:sz w:val="22"/>
          <w:lang w:val="ru-RU"/>
        </w:rPr>
      </w:pPr>
    </w:p>
    <w:p w14:paraId="0EFB0987" w14:textId="77777777" w:rsidR="00550D72" w:rsidRDefault="00550D72" w:rsidP="00550D72">
      <w:pPr>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4FA9498C" w14:textId="77777777" w:rsidR="00550D72" w:rsidRDefault="00550D72" w:rsidP="00550D72">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p>
    <w:p w14:paraId="2C7760F8" w14:textId="77777777" w:rsidR="00550D72" w:rsidRDefault="00550D72" w:rsidP="00550D72">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7ACFCD27" w14:textId="77777777" w:rsidR="00550D72" w:rsidRDefault="00550D72" w:rsidP="00550D72">
      <w:pPr>
        <w:rPr>
          <w:rFonts w:ascii="Times New Roman" w:hAnsi="Times New Roman"/>
          <w:iCs/>
          <w:sz w:val="22"/>
          <w:lang w:val="ru-RU"/>
        </w:rPr>
      </w:pPr>
      <w:r>
        <w:rPr>
          <w:rFonts w:ascii="Times New Roman" w:hAnsi="Times New Roman"/>
          <w:iCs/>
          <w:sz w:val="22"/>
          <w:lang w:val="ru-RU"/>
        </w:rPr>
        <w:t>Ветеринарная инспекция:</w:t>
      </w:r>
    </w:p>
    <w:p w14:paraId="10FE40D0" w14:textId="77777777" w:rsidR="00550D72" w:rsidRDefault="00550D72" w:rsidP="00550D72">
      <w:pPr>
        <w:rPr>
          <w:rFonts w:ascii="Times New Roman" w:hAnsi="Times New Roman"/>
          <w:iCs/>
          <w:sz w:val="22"/>
          <w:lang w:val="ru-RU"/>
        </w:rPr>
      </w:pPr>
      <w:r>
        <w:rPr>
          <w:rFonts w:ascii="Times New Roman" w:hAnsi="Times New Roman"/>
          <w:iCs/>
          <w:sz w:val="22"/>
          <w:lang w:val="ru-RU"/>
        </w:rPr>
        <w:t>Фитосанитарная инспекция:</w:t>
      </w:r>
    </w:p>
    <w:p w14:paraId="050937EB" w14:textId="77777777" w:rsidR="00550D72" w:rsidRPr="002D6AA2" w:rsidRDefault="00550D72" w:rsidP="00550D72">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4DB2E95E" w14:textId="77777777" w:rsidR="00550D72" w:rsidRDefault="00550D72" w:rsidP="00550D72">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63AFA16C" w14:textId="77777777" w:rsidR="00550D72" w:rsidRPr="00BE3A51" w:rsidRDefault="00550D72" w:rsidP="00550D72">
      <w:pPr>
        <w:ind w:left="1800" w:hanging="1800"/>
        <w:rPr>
          <w:rFonts w:ascii="Times New Roman" w:hAnsi="Times New Roman"/>
          <w:sz w:val="22"/>
          <w:lang w:val="ru-RU"/>
        </w:rPr>
      </w:pPr>
      <w:r>
        <w:rPr>
          <w:rFonts w:ascii="Times New Roman" w:hAnsi="Times New Roman"/>
          <w:sz w:val="22"/>
          <w:lang w:val="ru-RU"/>
        </w:rPr>
        <w:t>Другие</w:t>
      </w:r>
    </w:p>
    <w:p w14:paraId="5D207E4D" w14:textId="77777777" w:rsidR="00550D72" w:rsidRDefault="00550D72">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18DBD0FC" w14:textId="1F25A52B" w:rsidR="00C04BE1" w:rsidRDefault="00C04BE1" w:rsidP="00C04BE1">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10.2</w:t>
      </w:r>
      <w:r w:rsidRPr="00D41E82">
        <w:rPr>
          <w:rFonts w:ascii="Times New Roman" w:hAnsi="Times New Roman"/>
          <w:i/>
          <w:sz w:val="24"/>
          <w:szCs w:val="24"/>
          <w:lang w:val="ru-RU"/>
        </w:rPr>
        <w:t xml:space="preserve">: </w:t>
      </w:r>
      <w:r>
        <w:rPr>
          <w:rFonts w:ascii="Times New Roman" w:hAnsi="Times New Roman"/>
          <w:i/>
          <w:sz w:val="24"/>
          <w:szCs w:val="24"/>
          <w:lang w:val="ru-RU"/>
        </w:rPr>
        <w:t>Признание копий</w:t>
      </w:r>
      <w:r>
        <w:rPr>
          <w:rFonts w:ascii="Times New Roman" w:hAnsi="Times New Roman"/>
          <w:sz w:val="22"/>
          <w:lang w:val="ru-RU"/>
        </w:rPr>
        <w:t xml:space="preserve"> </w:t>
      </w:r>
      <w:r w:rsidRPr="00EC1521">
        <w:rPr>
          <w:rFonts w:ascii="Times New Roman" w:hAnsi="Times New Roman"/>
          <w:i/>
          <w:sz w:val="22"/>
          <w:lang w:val="ru-RU"/>
        </w:rPr>
        <w:tab/>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43ED03A7" w14:textId="6FE583C1" w:rsidR="00C04BE1" w:rsidRPr="00D41E82" w:rsidRDefault="00C04BE1" w:rsidP="00C04BE1">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C04BE1" w:rsidRPr="009E3909" w14:paraId="54D2F598" w14:textId="77777777" w:rsidTr="00C04BE1">
        <w:trPr>
          <w:trHeight w:val="243"/>
        </w:trPr>
        <w:tc>
          <w:tcPr>
            <w:tcW w:w="3422" w:type="pct"/>
            <w:shd w:val="clear" w:color="auto" w:fill="auto"/>
          </w:tcPr>
          <w:p w14:paraId="76B1E8AB" w14:textId="77777777" w:rsidR="00C04BE1" w:rsidRPr="008B44D5" w:rsidRDefault="00C04BE1"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2237E182" w14:textId="77777777" w:rsidR="00C04BE1" w:rsidRPr="004A4408" w:rsidRDefault="00C04BE1"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C04BE1" w:rsidRPr="007D456C" w14:paraId="480F3905" w14:textId="77777777" w:rsidTr="00C04BE1">
        <w:trPr>
          <w:trHeight w:val="702"/>
        </w:trPr>
        <w:tc>
          <w:tcPr>
            <w:tcW w:w="3422" w:type="pct"/>
            <w:shd w:val="clear" w:color="auto" w:fill="auto"/>
          </w:tcPr>
          <w:p w14:paraId="7EBA3C76" w14:textId="77777777" w:rsidR="00C04BE1" w:rsidRPr="00C04BE1" w:rsidRDefault="00C04BE1" w:rsidP="00C04BE1">
            <w:pPr>
              <w:rPr>
                <w:rFonts w:ascii="Times New Roman" w:hAnsi="Times New Roman"/>
                <w:sz w:val="16"/>
                <w:szCs w:val="16"/>
                <w:lang w:val="ru-RU"/>
              </w:rPr>
            </w:pPr>
            <w:r w:rsidRPr="002431BA">
              <w:rPr>
                <w:rFonts w:ascii="Times New Roman" w:eastAsiaTheme="minorEastAsia" w:hAnsi="Times New Roman"/>
                <w:sz w:val="16"/>
                <w:szCs w:val="16"/>
                <w:lang w:val="ru-RU" w:eastAsia="zh-TW"/>
              </w:rPr>
              <w:t>“</w:t>
            </w:r>
            <w:r w:rsidRPr="00C04BE1">
              <w:rPr>
                <w:rFonts w:ascii="Times New Roman" w:hAnsi="Times New Roman"/>
                <w:sz w:val="16"/>
                <w:szCs w:val="16"/>
                <w:lang w:val="ru-RU"/>
              </w:rPr>
              <w:t>2.1 Каждый Член должен по возможности стремиться принимать бумажные или электронные копии подтверждающих документов, требуемых в рамках импортных, экспортных и транзитных формальностей.</w:t>
            </w:r>
          </w:p>
          <w:p w14:paraId="49AE83E9" w14:textId="77777777" w:rsidR="00C04BE1" w:rsidRPr="00C04BE1" w:rsidRDefault="00C04BE1" w:rsidP="00C04BE1">
            <w:pPr>
              <w:rPr>
                <w:rFonts w:ascii="Times New Roman" w:hAnsi="Times New Roman"/>
                <w:sz w:val="16"/>
                <w:szCs w:val="16"/>
                <w:lang w:val="ru-RU"/>
              </w:rPr>
            </w:pPr>
          </w:p>
          <w:p w14:paraId="47076406" w14:textId="77777777" w:rsidR="00C04BE1" w:rsidRPr="00C04BE1" w:rsidRDefault="00C04BE1" w:rsidP="00C04BE1">
            <w:pPr>
              <w:rPr>
                <w:rFonts w:ascii="Times New Roman" w:hAnsi="Times New Roman"/>
                <w:sz w:val="16"/>
                <w:szCs w:val="16"/>
                <w:lang w:val="ru-RU"/>
              </w:rPr>
            </w:pPr>
            <w:r w:rsidRPr="00C04BE1">
              <w:rPr>
                <w:rFonts w:ascii="Times New Roman" w:hAnsi="Times New Roman"/>
                <w:sz w:val="16"/>
                <w:szCs w:val="16"/>
                <w:lang w:val="ru-RU"/>
              </w:rPr>
              <w:t xml:space="preserve">2.2. Если государственный орган Члена уже имеет оригинал такого документа, любой другой орган этого Члена должен принимать вместо оригинала такого документа бумажную или электронную копию, где это применимо, от учреждения, имеющего оригинал. </w:t>
            </w:r>
          </w:p>
          <w:p w14:paraId="06CADA4D" w14:textId="27924317" w:rsidR="00C04BE1" w:rsidRPr="00C04BE1" w:rsidRDefault="00C04BE1" w:rsidP="00C04BE1">
            <w:pPr>
              <w:rPr>
                <w:lang w:val="ru-RU"/>
              </w:rPr>
            </w:pPr>
            <w:r w:rsidRPr="00C04BE1">
              <w:rPr>
                <w:rFonts w:ascii="Times New Roman" w:hAnsi="Times New Roman"/>
                <w:sz w:val="16"/>
                <w:szCs w:val="16"/>
                <w:lang w:val="ru-RU"/>
              </w:rPr>
              <w:t>2.3. Член не должен требовать оригинал или копию экспортной декларации, представленной таможенным органам экспортирующего Члена в качестве требования для импорта.</w:t>
            </w:r>
            <w:r w:rsidRPr="00C04BE1">
              <w:rPr>
                <w:rStyle w:val="FootnoteReference"/>
                <w:rFonts w:ascii="Times New Roman" w:hAnsi="Times New Roman"/>
                <w:sz w:val="16"/>
                <w:szCs w:val="16"/>
                <w:lang w:val="ru-RU"/>
              </w:rPr>
              <w:footnoteReference w:customMarkFollows="1" w:id="4"/>
              <w:t>11</w:t>
            </w:r>
            <w:r w:rsidRPr="00C04BE1">
              <w:rPr>
                <w:rFonts w:ascii="Times New Roman" w:eastAsiaTheme="minorEastAsia" w:hAnsi="Times New Roman"/>
                <w:sz w:val="16"/>
                <w:szCs w:val="16"/>
                <w:lang w:val="ru-RU" w:eastAsia="zh-TW"/>
              </w:rPr>
              <w:t>”</w:t>
            </w:r>
          </w:p>
        </w:tc>
        <w:tc>
          <w:tcPr>
            <w:tcW w:w="1578" w:type="pct"/>
            <w:shd w:val="clear" w:color="auto" w:fill="auto"/>
          </w:tcPr>
          <w:p w14:paraId="326A1555" w14:textId="77777777" w:rsidR="00C04BE1" w:rsidRDefault="00C04BE1" w:rsidP="00B21421">
            <w:pPr>
              <w:jc w:val="left"/>
              <w:rPr>
                <w:rFonts w:ascii="Times New Roman" w:eastAsia="Times New Roman" w:hAnsi="Times New Roman"/>
                <w:color w:val="000000"/>
                <w:sz w:val="16"/>
                <w:szCs w:val="16"/>
                <w:lang w:val="ru-RU" w:eastAsia="en-GB"/>
              </w:rPr>
            </w:pPr>
            <w:r>
              <w:rPr>
                <w:rFonts w:ascii="Times New Roman" w:eastAsia="Times New Roman" w:hAnsi="Times New Roman"/>
                <w:color w:val="000000"/>
                <w:sz w:val="16"/>
                <w:szCs w:val="16"/>
                <w:lang w:val="ru-RU" w:eastAsia="en-GB"/>
              </w:rPr>
              <w:t>Законодательство пока не готово.</w:t>
            </w:r>
          </w:p>
          <w:p w14:paraId="3DF0B092" w14:textId="77777777" w:rsidR="007D456C" w:rsidRDefault="007D456C" w:rsidP="00B21421">
            <w:pPr>
              <w:jc w:val="left"/>
              <w:rPr>
                <w:rFonts w:ascii="Times New Roman" w:eastAsia="Times New Roman" w:hAnsi="Times New Roman"/>
                <w:color w:val="000000"/>
                <w:sz w:val="16"/>
                <w:szCs w:val="16"/>
                <w:lang w:val="ru-RU" w:eastAsia="en-GB"/>
              </w:rPr>
            </w:pPr>
          </w:p>
          <w:p w14:paraId="2F256137" w14:textId="6BE07709" w:rsidR="007D456C" w:rsidRPr="00D31EE1" w:rsidRDefault="007D456C" w:rsidP="00B21421">
            <w:pPr>
              <w:jc w:val="left"/>
              <w:rPr>
                <w:rFonts w:ascii="Times New Roman" w:hAnsi="Times New Roman"/>
                <w:sz w:val="16"/>
                <w:szCs w:val="16"/>
                <w:lang w:val="ru-RU"/>
              </w:rPr>
            </w:pPr>
            <w:proofErr w:type="spellStart"/>
            <w:r>
              <w:rPr>
                <w:rFonts w:ascii="Times New Roman" w:hAnsi="Times New Roman"/>
                <w:sz w:val="16"/>
                <w:szCs w:val="16"/>
                <w:lang w:val="ru-RU"/>
              </w:rPr>
              <w:t>Эга</w:t>
            </w:r>
            <w:proofErr w:type="spellEnd"/>
            <w:r>
              <w:rPr>
                <w:rFonts w:ascii="Times New Roman" w:hAnsi="Times New Roman"/>
                <w:sz w:val="16"/>
                <w:szCs w:val="16"/>
                <w:lang w:val="ru-RU"/>
              </w:rPr>
              <w:t xml:space="preserve"> мера касается и таможни, и других органов контроля.</w:t>
            </w:r>
          </w:p>
        </w:tc>
      </w:tr>
    </w:tbl>
    <w:p w14:paraId="0B0B5DF2" w14:textId="77777777" w:rsidR="00C04BE1" w:rsidRDefault="00C04BE1" w:rsidP="00C04BE1">
      <w:pPr>
        <w:spacing w:after="160" w:line="259" w:lineRule="auto"/>
        <w:jc w:val="left"/>
        <w:rPr>
          <w:rFonts w:ascii="Times New Roman" w:hAnsi="Times New Roman"/>
          <w:b/>
          <w:bCs/>
          <w:i/>
          <w:sz w:val="24"/>
          <w:lang w:val="ru-RU"/>
        </w:rPr>
      </w:pPr>
    </w:p>
    <w:p w14:paraId="4E1FBA52" w14:textId="77777777" w:rsidR="00C04BE1" w:rsidRPr="00D31EE1" w:rsidRDefault="00C04BE1" w:rsidP="00C04BE1">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323BB87A" w14:textId="02D780FD" w:rsidR="00C04BE1" w:rsidRPr="00C04BE1" w:rsidRDefault="00C04BE1" w:rsidP="00C04BE1">
      <w:pPr>
        <w:rPr>
          <w:rFonts w:ascii="Times New Roman" w:eastAsia="Times New Roman" w:hAnsi="Times New Roman"/>
          <w:color w:val="000000"/>
          <w:sz w:val="22"/>
          <w:lang w:val="ru-RU" w:eastAsia="en-GB"/>
        </w:rPr>
      </w:pPr>
      <w:r w:rsidRPr="00EC1521">
        <w:rPr>
          <w:rFonts w:ascii="Times New Roman" w:hAnsi="Times New Roman"/>
          <w:b/>
          <w:bCs/>
          <w:sz w:val="22"/>
          <w:lang w:val="ru-RU"/>
        </w:rPr>
        <w:t>Анализ пробелов</w:t>
      </w:r>
      <w:r w:rsidRPr="002431BA">
        <w:rPr>
          <w:rFonts w:ascii="Times New Roman" w:hAnsi="Times New Roman"/>
          <w:b/>
          <w:bCs/>
          <w:sz w:val="22"/>
          <w:lang w:val="ru-RU"/>
        </w:rPr>
        <w:t>:</w:t>
      </w:r>
      <w:r w:rsidRPr="002431BA">
        <w:rPr>
          <w:rFonts w:ascii="Times New Roman" w:eastAsia="Times New Roman" w:hAnsi="Times New Roman"/>
          <w:color w:val="000000"/>
          <w:sz w:val="22"/>
          <w:lang w:val="ru-RU" w:eastAsia="en-GB"/>
        </w:rPr>
        <w:t xml:space="preserve"> </w:t>
      </w:r>
      <w:r w:rsidRPr="00C04BE1">
        <w:rPr>
          <w:rFonts w:ascii="Times New Roman" w:eastAsia="Times New Roman" w:hAnsi="Times New Roman"/>
          <w:color w:val="000000"/>
          <w:sz w:val="22"/>
          <w:lang w:val="ru-RU" w:eastAsia="en-GB"/>
        </w:rPr>
        <w:t>необходим</w:t>
      </w:r>
      <w:r>
        <w:rPr>
          <w:rFonts w:ascii="Times New Roman" w:eastAsia="Times New Roman" w:hAnsi="Times New Roman"/>
          <w:color w:val="000000"/>
          <w:sz w:val="22"/>
          <w:lang w:val="ru-RU" w:eastAsia="en-GB"/>
        </w:rPr>
        <w:t xml:space="preserve">о подготовить и принять соответствующее </w:t>
      </w:r>
      <w:proofErr w:type="spellStart"/>
      <w:r>
        <w:rPr>
          <w:rFonts w:ascii="Times New Roman" w:eastAsia="Times New Roman" w:hAnsi="Times New Roman"/>
          <w:color w:val="000000"/>
          <w:sz w:val="22"/>
          <w:lang w:val="ru-RU" w:eastAsia="en-GB"/>
        </w:rPr>
        <w:t>законодетельство</w:t>
      </w:r>
      <w:proofErr w:type="spellEnd"/>
      <w:r>
        <w:rPr>
          <w:rFonts w:ascii="Times New Roman" w:eastAsia="Times New Roman" w:hAnsi="Times New Roman"/>
          <w:color w:val="000000"/>
          <w:sz w:val="22"/>
          <w:lang w:val="ru-RU" w:eastAsia="en-GB"/>
        </w:rPr>
        <w:t xml:space="preserve"> и разработать систему контроля за подделками. </w:t>
      </w:r>
    </w:p>
    <w:p w14:paraId="3820EE3F" w14:textId="77777777" w:rsidR="00C04BE1" w:rsidRPr="00C04BE1" w:rsidRDefault="00C04BE1" w:rsidP="00C04BE1">
      <w:pPr>
        <w:ind w:left="1800" w:hanging="1800"/>
        <w:rPr>
          <w:rFonts w:ascii="Times New Roman" w:hAnsi="Times New Roman"/>
          <w:b/>
          <w:bCs/>
          <w:sz w:val="22"/>
          <w:lang w:val="ru-RU"/>
        </w:rPr>
      </w:pPr>
    </w:p>
    <w:p w14:paraId="6260BD21" w14:textId="77777777" w:rsidR="00C04BE1" w:rsidRPr="000815F6" w:rsidRDefault="00C04BE1" w:rsidP="00C04BE1">
      <w:pPr>
        <w:ind w:left="1800" w:hanging="1800"/>
        <w:rPr>
          <w:rFonts w:ascii="Times New Roman" w:eastAsia="Times New Roman" w:hAnsi="Times New Roman"/>
          <w:color w:val="000000"/>
          <w:sz w:val="22"/>
          <w:lang w:val="ru-RU" w:eastAsia="en-GB"/>
        </w:rPr>
      </w:pPr>
    </w:p>
    <w:p w14:paraId="34447773" w14:textId="77777777" w:rsidR="00C04BE1" w:rsidRPr="00F03D60" w:rsidRDefault="00C04BE1" w:rsidP="00C04BE1">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41A75629" w14:textId="77777777" w:rsidR="00C04BE1" w:rsidRPr="00F03D60" w:rsidRDefault="00C04BE1" w:rsidP="00C04BE1">
      <w:pPr>
        <w:tabs>
          <w:tab w:val="left" w:pos="1038"/>
        </w:tabs>
        <w:ind w:left="1800" w:hanging="1800"/>
        <w:rPr>
          <w:rFonts w:ascii="Times New Roman" w:hAnsi="Times New Roman"/>
          <w:b/>
          <w:sz w:val="22"/>
          <w:lang w:val="bg-BG"/>
        </w:rPr>
      </w:pPr>
    </w:p>
    <w:p w14:paraId="4BA14580" w14:textId="77777777" w:rsidR="00C04BE1" w:rsidRPr="00F03D60" w:rsidRDefault="00C04BE1" w:rsidP="00C04BE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04F41AD7" w14:textId="77777777" w:rsidR="00C04BE1" w:rsidRPr="00F03D60" w:rsidRDefault="00C04BE1" w:rsidP="00C04BE1">
      <w:pPr>
        <w:tabs>
          <w:tab w:val="left" w:pos="1038"/>
        </w:tabs>
        <w:ind w:left="1800" w:hanging="1800"/>
        <w:rPr>
          <w:rFonts w:ascii="Times New Roman" w:hAnsi="Times New Roman"/>
          <w:i/>
          <w:iCs/>
          <w:sz w:val="22"/>
          <w:lang w:val="bg-BG"/>
        </w:rPr>
      </w:pPr>
    </w:p>
    <w:p w14:paraId="23B66DB1" w14:textId="77777777" w:rsidR="00C04BE1" w:rsidRDefault="00C04BE1" w:rsidP="00C04BE1">
      <w:pPr>
        <w:tabs>
          <w:tab w:val="left" w:pos="1038"/>
        </w:tabs>
        <w:ind w:left="1800" w:hanging="1800"/>
        <w:rPr>
          <w:rFonts w:ascii="Times New Roman" w:hAnsi="Times New Roman"/>
          <w:i/>
          <w:iCs/>
          <w:sz w:val="22"/>
          <w:lang w:val="bg-BG"/>
        </w:rPr>
      </w:pPr>
      <w:r>
        <w:rPr>
          <w:rFonts w:ascii="Times New Roman" w:hAnsi="Times New Roman"/>
          <w:i/>
          <w:iCs/>
          <w:sz w:val="22"/>
          <w:lang w:val="bg-BG"/>
        </w:rPr>
        <w:t>Что запланировано делать?</w:t>
      </w:r>
    </w:p>
    <w:p w14:paraId="289AF2FF" w14:textId="77777777" w:rsidR="00C04BE1" w:rsidRDefault="00C04BE1" w:rsidP="00C04BE1">
      <w:pPr>
        <w:tabs>
          <w:tab w:val="left" w:pos="1038"/>
        </w:tabs>
        <w:ind w:left="1800" w:hanging="1800"/>
        <w:rPr>
          <w:rFonts w:ascii="Times New Roman" w:hAnsi="Times New Roman"/>
          <w:i/>
          <w:iCs/>
          <w:sz w:val="22"/>
          <w:lang w:val="bg-BG"/>
        </w:rPr>
      </w:pPr>
    </w:p>
    <w:p w14:paraId="5B68F65A" w14:textId="77777777" w:rsidR="00C04BE1" w:rsidRPr="00F03D60" w:rsidRDefault="00C04BE1" w:rsidP="00C04BE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Как</w:t>
      </w:r>
      <w:r>
        <w:rPr>
          <w:rFonts w:ascii="Times New Roman" w:hAnsi="Times New Roman"/>
          <w:i/>
          <w:iCs/>
          <w:sz w:val="22"/>
          <w:lang w:val="bg-BG"/>
        </w:rPr>
        <w:t>ие</w:t>
      </w:r>
      <w:r w:rsidRPr="00F03D60">
        <w:rPr>
          <w:rFonts w:ascii="Times New Roman" w:hAnsi="Times New Roman"/>
          <w:i/>
          <w:iCs/>
          <w:sz w:val="22"/>
          <w:lang w:val="bg-BG"/>
        </w:rPr>
        <w:t xml:space="preserve"> ведомств</w:t>
      </w:r>
      <w:r>
        <w:rPr>
          <w:rFonts w:ascii="Times New Roman" w:hAnsi="Times New Roman"/>
          <w:i/>
          <w:iCs/>
          <w:sz w:val="22"/>
          <w:lang w:val="bg-BG"/>
        </w:rPr>
        <w:t>а</w:t>
      </w:r>
      <w:r w:rsidRPr="00F03D60">
        <w:rPr>
          <w:rFonts w:ascii="Times New Roman" w:hAnsi="Times New Roman"/>
          <w:i/>
          <w:iCs/>
          <w:sz w:val="22"/>
          <w:lang w:val="bg-BG"/>
        </w:rPr>
        <w:t xml:space="preserve"> ответствен</w:t>
      </w:r>
      <w:r>
        <w:rPr>
          <w:rFonts w:ascii="Times New Roman" w:hAnsi="Times New Roman"/>
          <w:i/>
          <w:iCs/>
          <w:sz w:val="22"/>
          <w:lang w:val="bg-BG"/>
        </w:rPr>
        <w:t>ы</w:t>
      </w:r>
      <w:r w:rsidRPr="00F03D60">
        <w:rPr>
          <w:rFonts w:ascii="Times New Roman" w:hAnsi="Times New Roman"/>
          <w:i/>
          <w:iCs/>
          <w:sz w:val="22"/>
          <w:lang w:val="bg-BG"/>
        </w:rPr>
        <w:t xml:space="preserve">? </w:t>
      </w:r>
    </w:p>
    <w:p w14:paraId="64BFD31A" w14:textId="77777777" w:rsidR="00C04BE1" w:rsidRPr="00F03D60" w:rsidRDefault="00C04BE1" w:rsidP="00C04BE1">
      <w:pPr>
        <w:tabs>
          <w:tab w:val="left" w:pos="1038"/>
        </w:tabs>
        <w:ind w:left="1800" w:hanging="1800"/>
        <w:rPr>
          <w:rFonts w:ascii="Times New Roman" w:hAnsi="Times New Roman"/>
          <w:i/>
          <w:iCs/>
          <w:sz w:val="22"/>
          <w:lang w:val="bg-BG"/>
        </w:rPr>
      </w:pPr>
    </w:p>
    <w:p w14:paraId="2E1288AE" w14:textId="77777777" w:rsidR="00C04BE1" w:rsidRPr="00F03D60" w:rsidRDefault="00C04BE1" w:rsidP="00C04BE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181234D5" w14:textId="77777777" w:rsidR="00C04BE1" w:rsidRPr="00F03D60" w:rsidRDefault="00C04BE1" w:rsidP="00C04BE1">
      <w:pPr>
        <w:tabs>
          <w:tab w:val="left" w:pos="1038"/>
        </w:tabs>
        <w:ind w:left="1800" w:hanging="1800"/>
        <w:rPr>
          <w:rFonts w:ascii="Times New Roman" w:hAnsi="Times New Roman"/>
          <w:b/>
          <w:bCs/>
          <w:sz w:val="22"/>
          <w:lang w:val="bg-BG"/>
        </w:rPr>
      </w:pPr>
    </w:p>
    <w:p w14:paraId="0D819D02" w14:textId="1ABEE7F8" w:rsidR="00C04BE1" w:rsidRPr="00304AA5" w:rsidRDefault="00C04BE1" w:rsidP="00C04BE1">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конкретные роли при </w:t>
      </w:r>
      <w:r>
        <w:rPr>
          <w:rFonts w:ascii="Times New Roman" w:hAnsi="Times New Roman"/>
          <w:iCs/>
          <w:sz w:val="22"/>
          <w:lang w:val="ru-RU"/>
        </w:rPr>
        <w:t>документообороте и должны участвовать в принятии процедур по п</w:t>
      </w:r>
      <w:r w:rsidR="00912FC6">
        <w:rPr>
          <w:rFonts w:ascii="Times New Roman" w:hAnsi="Times New Roman"/>
          <w:iCs/>
          <w:sz w:val="22"/>
          <w:lang w:val="ru-RU"/>
        </w:rPr>
        <w:t>ризна</w:t>
      </w:r>
      <w:r>
        <w:rPr>
          <w:rFonts w:ascii="Times New Roman" w:hAnsi="Times New Roman"/>
          <w:iCs/>
          <w:sz w:val="22"/>
          <w:lang w:val="ru-RU"/>
        </w:rPr>
        <w:t>нии копий. Какие?</w:t>
      </w:r>
    </w:p>
    <w:p w14:paraId="40711019" w14:textId="77777777" w:rsidR="00C04BE1" w:rsidRDefault="00C04BE1" w:rsidP="00C04BE1">
      <w:pPr>
        <w:tabs>
          <w:tab w:val="left" w:pos="1038"/>
        </w:tabs>
        <w:ind w:left="1800" w:hanging="1800"/>
        <w:rPr>
          <w:rFonts w:ascii="Times New Roman" w:hAnsi="Times New Roman"/>
          <w:b/>
          <w:bCs/>
          <w:sz w:val="22"/>
          <w:lang w:val="ru-RU"/>
        </w:rPr>
      </w:pPr>
    </w:p>
    <w:p w14:paraId="4C8355AA" w14:textId="77777777" w:rsidR="00C04BE1" w:rsidRDefault="00C04BE1" w:rsidP="00C04BE1">
      <w:pPr>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657A38A4" w14:textId="77777777" w:rsidR="00C04BE1" w:rsidRDefault="00C04BE1" w:rsidP="00C04BE1">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p>
    <w:p w14:paraId="1CDBDC46" w14:textId="77777777" w:rsidR="00C04BE1" w:rsidRDefault="00C04BE1" w:rsidP="00C04BE1">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399E2419" w14:textId="77777777" w:rsidR="00C04BE1" w:rsidRDefault="00C04BE1" w:rsidP="00C04BE1">
      <w:pPr>
        <w:rPr>
          <w:rFonts w:ascii="Times New Roman" w:hAnsi="Times New Roman"/>
          <w:iCs/>
          <w:sz w:val="22"/>
          <w:lang w:val="ru-RU"/>
        </w:rPr>
      </w:pPr>
      <w:r>
        <w:rPr>
          <w:rFonts w:ascii="Times New Roman" w:hAnsi="Times New Roman"/>
          <w:iCs/>
          <w:sz w:val="22"/>
          <w:lang w:val="ru-RU"/>
        </w:rPr>
        <w:t>Ветеринарная инспекция:</w:t>
      </w:r>
    </w:p>
    <w:p w14:paraId="02DBB58B" w14:textId="77777777" w:rsidR="00C04BE1" w:rsidRDefault="00C04BE1" w:rsidP="00C04BE1">
      <w:pPr>
        <w:rPr>
          <w:rFonts w:ascii="Times New Roman" w:hAnsi="Times New Roman"/>
          <w:iCs/>
          <w:sz w:val="22"/>
          <w:lang w:val="ru-RU"/>
        </w:rPr>
      </w:pPr>
      <w:r>
        <w:rPr>
          <w:rFonts w:ascii="Times New Roman" w:hAnsi="Times New Roman"/>
          <w:iCs/>
          <w:sz w:val="22"/>
          <w:lang w:val="ru-RU"/>
        </w:rPr>
        <w:t>Фитосанитарная инспекция:</w:t>
      </w:r>
    </w:p>
    <w:p w14:paraId="41D03C89" w14:textId="77777777" w:rsidR="00C04BE1" w:rsidRPr="002D6AA2" w:rsidRDefault="00C04BE1" w:rsidP="00C04BE1">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6CAF1F99" w14:textId="77777777" w:rsidR="00C04BE1" w:rsidRDefault="00C04BE1" w:rsidP="00C04BE1">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155C1A89" w14:textId="1C0A83DF" w:rsidR="00C04BE1" w:rsidRPr="00BE3A51" w:rsidRDefault="00C04BE1" w:rsidP="00C04BE1">
      <w:pPr>
        <w:ind w:left="1800" w:hanging="1800"/>
        <w:rPr>
          <w:rFonts w:ascii="Times New Roman" w:hAnsi="Times New Roman"/>
          <w:sz w:val="22"/>
          <w:lang w:val="ru-RU"/>
        </w:rPr>
      </w:pPr>
      <w:r>
        <w:rPr>
          <w:rFonts w:ascii="Times New Roman" w:hAnsi="Times New Roman"/>
          <w:sz w:val="22"/>
          <w:lang w:val="ru-RU"/>
        </w:rPr>
        <w:t>Другие</w:t>
      </w:r>
      <w:r w:rsidR="00912FC6">
        <w:rPr>
          <w:rFonts w:ascii="Times New Roman" w:hAnsi="Times New Roman"/>
          <w:sz w:val="22"/>
          <w:lang w:val="ru-RU"/>
        </w:rPr>
        <w:t>?</w:t>
      </w:r>
    </w:p>
    <w:p w14:paraId="5860B843" w14:textId="77777777" w:rsidR="00C04BE1" w:rsidRDefault="00C04BE1">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6D75F55C" w14:textId="2E9500DB" w:rsidR="00C04BE1" w:rsidRDefault="00C04BE1" w:rsidP="00C04BE1">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10.</w:t>
      </w:r>
      <w:r w:rsidR="00912FC6">
        <w:rPr>
          <w:rFonts w:ascii="Times New Roman" w:hAnsi="Times New Roman"/>
          <w:i/>
          <w:sz w:val="24"/>
          <w:szCs w:val="24"/>
          <w:lang w:val="ru-RU"/>
        </w:rPr>
        <w:t>3</w:t>
      </w:r>
      <w:r w:rsidRPr="00D41E82">
        <w:rPr>
          <w:rFonts w:ascii="Times New Roman" w:hAnsi="Times New Roman"/>
          <w:i/>
          <w:sz w:val="24"/>
          <w:szCs w:val="24"/>
          <w:lang w:val="ru-RU"/>
        </w:rPr>
        <w:t xml:space="preserve">: </w:t>
      </w:r>
      <w:r w:rsidR="007D456C">
        <w:rPr>
          <w:rFonts w:ascii="Times New Roman" w:hAnsi="Times New Roman"/>
          <w:i/>
          <w:sz w:val="24"/>
          <w:szCs w:val="24"/>
          <w:lang w:val="ru-RU"/>
        </w:rPr>
        <w:t>Использование международных стандартов для упрощения процедур торговли</w:t>
      </w:r>
      <w:r>
        <w:rPr>
          <w:rFonts w:ascii="Times New Roman" w:hAnsi="Times New Roman"/>
          <w:sz w:val="22"/>
          <w:lang w:val="ru-RU"/>
        </w:rPr>
        <w:t xml:space="preserve"> </w:t>
      </w:r>
      <w:r w:rsidRPr="00EC1521">
        <w:rPr>
          <w:rFonts w:ascii="Times New Roman" w:hAnsi="Times New Roman"/>
          <w:i/>
          <w:sz w:val="22"/>
          <w:lang w:val="ru-RU"/>
        </w:rPr>
        <w:tab/>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6152B711" w14:textId="41AD1233" w:rsidR="00C04BE1" w:rsidRPr="00D41E82" w:rsidRDefault="00C04BE1" w:rsidP="00C04BE1">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w:t>
      </w:r>
      <w:r w:rsidR="00912FC6">
        <w:rPr>
          <w:rFonts w:ascii="Times New Roman" w:hAnsi="Times New Roman"/>
          <w:i/>
          <w:sz w:val="24"/>
          <w:szCs w:val="24"/>
          <w:lang w:val="ru-RU"/>
        </w:rPr>
        <w:t>18</w:t>
      </w:r>
      <w:r>
        <w:rPr>
          <w:rFonts w:ascii="Times New Roman" w:hAnsi="Times New Roman"/>
          <w:i/>
          <w:sz w:val="24"/>
          <w:szCs w:val="24"/>
          <w:lang w:val="ru-RU"/>
        </w:rPr>
        <w:t>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C04BE1" w:rsidRPr="009E3909" w14:paraId="6CB73F95" w14:textId="77777777" w:rsidTr="00B21421">
        <w:trPr>
          <w:trHeight w:val="243"/>
        </w:trPr>
        <w:tc>
          <w:tcPr>
            <w:tcW w:w="3422" w:type="pct"/>
            <w:shd w:val="clear" w:color="auto" w:fill="auto"/>
          </w:tcPr>
          <w:p w14:paraId="3D45EFB4" w14:textId="77777777" w:rsidR="00C04BE1" w:rsidRPr="008B44D5" w:rsidRDefault="00C04BE1"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3F098EC7" w14:textId="77777777" w:rsidR="00C04BE1" w:rsidRPr="004A4408" w:rsidRDefault="00C04BE1"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C04BE1" w:rsidRPr="0073614D" w14:paraId="5D4C20CF" w14:textId="77777777" w:rsidTr="00B21421">
        <w:trPr>
          <w:trHeight w:val="702"/>
        </w:trPr>
        <w:tc>
          <w:tcPr>
            <w:tcW w:w="3422" w:type="pct"/>
            <w:shd w:val="clear" w:color="auto" w:fill="auto"/>
          </w:tcPr>
          <w:p w14:paraId="4D0F286C" w14:textId="77777777" w:rsidR="00C04BE1" w:rsidRPr="00C04BE1" w:rsidRDefault="00C04BE1" w:rsidP="00B21421">
            <w:pPr>
              <w:rPr>
                <w:rFonts w:ascii="Times New Roman" w:hAnsi="Times New Roman"/>
                <w:sz w:val="16"/>
                <w:szCs w:val="16"/>
                <w:lang w:val="ru-RU"/>
              </w:rPr>
            </w:pPr>
            <w:r w:rsidRPr="002431BA">
              <w:rPr>
                <w:rFonts w:ascii="Times New Roman" w:eastAsiaTheme="minorEastAsia" w:hAnsi="Times New Roman"/>
                <w:sz w:val="16"/>
                <w:szCs w:val="16"/>
                <w:lang w:val="ru-RU" w:eastAsia="zh-TW"/>
              </w:rPr>
              <w:t>“</w:t>
            </w:r>
            <w:r w:rsidRPr="00C04BE1">
              <w:rPr>
                <w:rFonts w:ascii="Times New Roman" w:hAnsi="Times New Roman"/>
                <w:sz w:val="16"/>
                <w:szCs w:val="16"/>
                <w:lang w:val="ru-RU"/>
              </w:rPr>
              <w:t xml:space="preserve">1.1 С целью минимизации объемов и сложности импортных, экспортных и транзитных формальностей, а также сокращения и упрощения требований к документации по импорту, экспорту и транзиту, принимая при этом во внимание законные цели государственной политики, а также другие факторы, такие как изменившиеся обстоятельства, соответствующая новая информация, деловая практика, наличие методик и технологий, передового международного опыта и вклада заинтересованных сторон, каждый Член должен пересматривать формальности и требования к документации, и на основании результатов такого пересмотра обеспечить по возможности, </w:t>
            </w:r>
            <w:r w:rsidRPr="00C04BE1">
              <w:rPr>
                <w:rFonts w:ascii="Times New Roman" w:hAnsi="Times New Roman"/>
                <w:color w:val="000000"/>
                <w:sz w:val="16"/>
                <w:szCs w:val="16"/>
                <w:lang w:val="ru-RU"/>
              </w:rPr>
              <w:t xml:space="preserve">чтобы </w:t>
            </w:r>
            <w:r w:rsidRPr="00C04BE1">
              <w:rPr>
                <w:rFonts w:ascii="Times New Roman" w:hAnsi="Times New Roman"/>
                <w:sz w:val="16"/>
                <w:szCs w:val="16"/>
                <w:lang w:val="ru-RU"/>
              </w:rPr>
              <w:t>такие формальности и требования к документации:</w:t>
            </w:r>
          </w:p>
          <w:p w14:paraId="598E8349" w14:textId="77777777" w:rsidR="00C04BE1" w:rsidRPr="00C04BE1" w:rsidRDefault="00C04BE1" w:rsidP="00B21421">
            <w:pPr>
              <w:ind w:left="360"/>
              <w:rPr>
                <w:rFonts w:ascii="Times New Roman" w:hAnsi="Times New Roman"/>
                <w:sz w:val="16"/>
                <w:szCs w:val="16"/>
                <w:lang w:val="ru-RU"/>
              </w:rPr>
            </w:pPr>
            <w:r w:rsidRPr="00C04BE1">
              <w:rPr>
                <w:rFonts w:ascii="Times New Roman" w:hAnsi="Times New Roman"/>
                <w:sz w:val="16"/>
                <w:szCs w:val="16"/>
                <w:lang w:val="en-US"/>
              </w:rPr>
              <w:t>a</w:t>
            </w:r>
            <w:r w:rsidRPr="00C04BE1">
              <w:rPr>
                <w:rFonts w:ascii="Times New Roman" w:hAnsi="Times New Roman"/>
                <w:sz w:val="16"/>
                <w:szCs w:val="16"/>
                <w:lang w:val="ru-RU"/>
              </w:rPr>
              <w:t>) принимались и/или применялись с целью быстрого выпуска и таможенной очистки товаров, особенно скоропортящихся товаров;</w:t>
            </w:r>
          </w:p>
          <w:p w14:paraId="4B4F6F5F" w14:textId="77777777" w:rsidR="00C04BE1" w:rsidRPr="00C04BE1" w:rsidRDefault="00C04BE1" w:rsidP="00B21421">
            <w:pPr>
              <w:ind w:left="360"/>
              <w:rPr>
                <w:rFonts w:ascii="Times New Roman" w:hAnsi="Times New Roman"/>
                <w:sz w:val="16"/>
                <w:szCs w:val="16"/>
                <w:lang w:val="ru-RU"/>
              </w:rPr>
            </w:pPr>
            <w:r w:rsidRPr="00C04BE1">
              <w:rPr>
                <w:rFonts w:ascii="Times New Roman" w:hAnsi="Times New Roman"/>
                <w:sz w:val="16"/>
                <w:szCs w:val="16"/>
                <w:lang w:val="en-US"/>
              </w:rPr>
              <w:t>b</w:t>
            </w:r>
            <w:r w:rsidRPr="00C04BE1">
              <w:rPr>
                <w:rFonts w:ascii="Times New Roman" w:hAnsi="Times New Roman"/>
                <w:sz w:val="16"/>
                <w:szCs w:val="16"/>
                <w:lang w:val="ru-RU"/>
              </w:rPr>
              <w:t xml:space="preserve">) принимались и/или применялись способом, нацеленным на уменьшение времени и затрат на соответствие им лицами, осуществляющими торговлю, и операторами; </w:t>
            </w:r>
          </w:p>
          <w:p w14:paraId="41705FE9" w14:textId="77777777" w:rsidR="00C04BE1" w:rsidRPr="00C04BE1" w:rsidRDefault="00C04BE1" w:rsidP="00B21421">
            <w:pPr>
              <w:ind w:left="360"/>
              <w:rPr>
                <w:rFonts w:ascii="Times New Roman" w:hAnsi="Times New Roman"/>
                <w:sz w:val="16"/>
                <w:szCs w:val="16"/>
                <w:lang w:val="ru-RU"/>
              </w:rPr>
            </w:pPr>
            <w:r w:rsidRPr="00C04BE1">
              <w:rPr>
                <w:rFonts w:ascii="Times New Roman" w:hAnsi="Times New Roman"/>
                <w:sz w:val="16"/>
                <w:szCs w:val="16"/>
                <w:lang w:val="en-US"/>
              </w:rPr>
              <w:t>c</w:t>
            </w:r>
            <w:r w:rsidRPr="00C04BE1">
              <w:rPr>
                <w:rFonts w:ascii="Times New Roman" w:hAnsi="Times New Roman"/>
                <w:sz w:val="16"/>
                <w:szCs w:val="16"/>
                <w:lang w:val="ru-RU"/>
              </w:rPr>
              <w:t>) были мерами, наименее ограничительными для торговли, при условии наличия двух или более альтернативных мер, которые разумно доступны для выполнения целей государственной политики или соответствующих целей; и</w:t>
            </w:r>
          </w:p>
          <w:p w14:paraId="0F1C43AA" w14:textId="77777777" w:rsidR="00C04BE1" w:rsidRPr="002431BA" w:rsidRDefault="00C04BE1" w:rsidP="00B21421">
            <w:pPr>
              <w:ind w:left="360"/>
              <w:rPr>
                <w:rFonts w:ascii="Times New Roman" w:hAnsi="Times New Roman"/>
                <w:sz w:val="16"/>
                <w:szCs w:val="16"/>
                <w:lang w:val="ru-RU"/>
              </w:rPr>
            </w:pPr>
            <w:r w:rsidRPr="00C04BE1">
              <w:rPr>
                <w:rFonts w:ascii="Times New Roman" w:hAnsi="Times New Roman"/>
                <w:sz w:val="16"/>
                <w:szCs w:val="16"/>
                <w:lang w:val="en-US"/>
              </w:rPr>
              <w:t>d</w:t>
            </w:r>
            <w:r w:rsidRPr="00C04BE1">
              <w:rPr>
                <w:rFonts w:ascii="Times New Roman" w:hAnsi="Times New Roman"/>
                <w:sz w:val="16"/>
                <w:szCs w:val="16"/>
                <w:lang w:val="ru-RU"/>
              </w:rPr>
              <w:t>) не сохранялись (в том числе частично) дольше, чем требуется.</w:t>
            </w:r>
            <w:r w:rsidRPr="00C04BE1">
              <w:rPr>
                <w:rFonts w:ascii="Times New Roman" w:eastAsiaTheme="minorEastAsia" w:hAnsi="Times New Roman"/>
                <w:sz w:val="16"/>
                <w:szCs w:val="16"/>
                <w:lang w:val="ru-RU" w:eastAsia="zh-TW"/>
              </w:rPr>
              <w:t>”</w:t>
            </w:r>
          </w:p>
        </w:tc>
        <w:tc>
          <w:tcPr>
            <w:tcW w:w="1578" w:type="pct"/>
            <w:shd w:val="clear" w:color="auto" w:fill="auto"/>
          </w:tcPr>
          <w:p w14:paraId="5B7B895A" w14:textId="77777777" w:rsidR="00C04BE1" w:rsidRDefault="00912FC6" w:rsidP="00B21421">
            <w:pPr>
              <w:jc w:val="left"/>
              <w:rPr>
                <w:rFonts w:ascii="Times New Roman" w:eastAsia="Times New Roman" w:hAnsi="Times New Roman"/>
                <w:color w:val="000000"/>
                <w:sz w:val="16"/>
                <w:szCs w:val="16"/>
                <w:lang w:val="ru-RU" w:eastAsia="en-GB"/>
              </w:rPr>
            </w:pPr>
            <w:r>
              <w:rPr>
                <w:rFonts w:ascii="Times New Roman" w:eastAsia="Times New Roman" w:hAnsi="Times New Roman"/>
                <w:color w:val="000000"/>
                <w:sz w:val="16"/>
                <w:szCs w:val="16"/>
                <w:lang w:val="ru-RU" w:eastAsia="en-GB"/>
              </w:rPr>
              <w:t>Нет однозначного понимания в разных ведомствах и бизнесе, что это за стандарты упрощения процедур торговли и электронного бизнеса и как их применять</w:t>
            </w:r>
            <w:r w:rsidR="00C04BE1">
              <w:rPr>
                <w:rFonts w:ascii="Times New Roman" w:eastAsia="Times New Roman" w:hAnsi="Times New Roman"/>
                <w:color w:val="000000"/>
                <w:sz w:val="16"/>
                <w:szCs w:val="16"/>
                <w:lang w:val="ru-RU" w:eastAsia="en-GB"/>
              </w:rPr>
              <w:t>.</w:t>
            </w:r>
          </w:p>
          <w:p w14:paraId="402D291A" w14:textId="77777777" w:rsidR="007D456C" w:rsidRDefault="007D456C" w:rsidP="00B21421">
            <w:pPr>
              <w:jc w:val="left"/>
              <w:rPr>
                <w:rFonts w:ascii="Times New Roman" w:eastAsia="Times New Roman" w:hAnsi="Times New Roman"/>
                <w:color w:val="000000"/>
                <w:sz w:val="16"/>
                <w:szCs w:val="16"/>
                <w:lang w:val="ru-RU" w:eastAsia="en-GB"/>
              </w:rPr>
            </w:pPr>
          </w:p>
          <w:p w14:paraId="4A5C9850" w14:textId="03452924" w:rsidR="007D456C" w:rsidRPr="00D31EE1" w:rsidRDefault="007D456C" w:rsidP="00B21421">
            <w:pPr>
              <w:jc w:val="left"/>
              <w:rPr>
                <w:rFonts w:ascii="Times New Roman" w:hAnsi="Times New Roman"/>
                <w:sz w:val="16"/>
                <w:szCs w:val="16"/>
                <w:lang w:val="ru-RU"/>
              </w:rPr>
            </w:pPr>
            <w:proofErr w:type="spellStart"/>
            <w:r>
              <w:rPr>
                <w:rFonts w:ascii="Times New Roman" w:hAnsi="Times New Roman"/>
                <w:sz w:val="16"/>
                <w:szCs w:val="16"/>
                <w:lang w:val="ru-RU"/>
              </w:rPr>
              <w:t>Эга</w:t>
            </w:r>
            <w:proofErr w:type="spellEnd"/>
            <w:r>
              <w:rPr>
                <w:rFonts w:ascii="Times New Roman" w:hAnsi="Times New Roman"/>
                <w:sz w:val="16"/>
                <w:szCs w:val="16"/>
                <w:lang w:val="ru-RU"/>
              </w:rPr>
              <w:t xml:space="preserve"> мера касается и таможни, и других органов контроля.</w:t>
            </w:r>
          </w:p>
        </w:tc>
      </w:tr>
    </w:tbl>
    <w:p w14:paraId="4C9386AE" w14:textId="77777777" w:rsidR="00C04BE1" w:rsidRDefault="00C04BE1" w:rsidP="00C04BE1">
      <w:pPr>
        <w:spacing w:after="160" w:line="259" w:lineRule="auto"/>
        <w:jc w:val="left"/>
        <w:rPr>
          <w:rFonts w:ascii="Times New Roman" w:hAnsi="Times New Roman"/>
          <w:b/>
          <w:bCs/>
          <w:i/>
          <w:sz w:val="24"/>
          <w:lang w:val="ru-RU"/>
        </w:rPr>
      </w:pPr>
    </w:p>
    <w:p w14:paraId="52A2A71D" w14:textId="77777777" w:rsidR="00C04BE1" w:rsidRPr="00D31EE1" w:rsidRDefault="00C04BE1" w:rsidP="00C04BE1">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44F1DE93" w14:textId="6203A491" w:rsidR="00C04BE1" w:rsidRPr="00912FC6" w:rsidRDefault="00C04BE1" w:rsidP="00912FC6">
      <w:pPr>
        <w:rPr>
          <w:rFonts w:ascii="Times New Roman" w:eastAsia="Times New Roman" w:hAnsi="Times New Roman"/>
          <w:color w:val="000000"/>
          <w:sz w:val="22"/>
          <w:lang w:val="ru-RU" w:eastAsia="en-GB"/>
        </w:rPr>
      </w:pPr>
      <w:r w:rsidRPr="00EC1521">
        <w:rPr>
          <w:rFonts w:ascii="Times New Roman" w:hAnsi="Times New Roman"/>
          <w:b/>
          <w:bCs/>
          <w:sz w:val="22"/>
          <w:lang w:val="ru-RU"/>
        </w:rPr>
        <w:t>Анализ пробелов</w:t>
      </w:r>
      <w:proofErr w:type="gramStart"/>
      <w:r w:rsidRPr="00912FC6">
        <w:rPr>
          <w:rFonts w:ascii="Times New Roman" w:hAnsi="Times New Roman"/>
          <w:b/>
          <w:bCs/>
          <w:sz w:val="22"/>
          <w:lang w:val="ru-RU"/>
        </w:rPr>
        <w:t>:</w:t>
      </w:r>
      <w:r w:rsidRPr="00912FC6">
        <w:rPr>
          <w:rFonts w:ascii="Times New Roman" w:eastAsia="Times New Roman" w:hAnsi="Times New Roman"/>
          <w:color w:val="000000"/>
          <w:sz w:val="22"/>
          <w:lang w:val="ru-RU" w:eastAsia="en-GB"/>
        </w:rPr>
        <w:t xml:space="preserve"> </w:t>
      </w:r>
      <w:r w:rsidR="00912FC6" w:rsidRPr="00912FC6">
        <w:rPr>
          <w:rFonts w:ascii="Times New Roman" w:eastAsia="Times New Roman" w:hAnsi="Times New Roman"/>
          <w:color w:val="000000"/>
          <w:sz w:val="22"/>
          <w:lang w:val="ru-RU" w:eastAsia="en-GB"/>
        </w:rPr>
        <w:t>Это</w:t>
      </w:r>
      <w:proofErr w:type="gramEnd"/>
      <w:r w:rsidR="00912FC6" w:rsidRPr="00912FC6">
        <w:rPr>
          <w:rFonts w:ascii="Times New Roman" w:eastAsia="Times New Roman" w:hAnsi="Times New Roman"/>
          <w:color w:val="000000"/>
          <w:sz w:val="22"/>
          <w:lang w:val="ru-RU" w:eastAsia="en-GB"/>
        </w:rPr>
        <w:t xml:space="preserve"> довольно сложный процесс – необходимо понимать что это за стандарты и как их принимать. Б</w:t>
      </w:r>
      <w:r w:rsidRPr="00912FC6">
        <w:rPr>
          <w:rFonts w:ascii="Times New Roman" w:eastAsia="Times New Roman" w:hAnsi="Times New Roman"/>
          <w:color w:val="000000"/>
          <w:sz w:val="22"/>
          <w:lang w:val="ru-RU" w:eastAsia="en-GB"/>
        </w:rPr>
        <w:t xml:space="preserve">удет необходима иностранная помощь. Может быть надо переделать на „С“? </w:t>
      </w:r>
    </w:p>
    <w:p w14:paraId="0DF47B7B" w14:textId="77777777" w:rsidR="00C04BE1" w:rsidRPr="00912FC6" w:rsidRDefault="00C04BE1" w:rsidP="00C04BE1">
      <w:pPr>
        <w:ind w:left="1800" w:hanging="1800"/>
        <w:rPr>
          <w:rFonts w:ascii="Times New Roman" w:hAnsi="Times New Roman"/>
          <w:b/>
          <w:bCs/>
          <w:sz w:val="22"/>
          <w:lang w:val="ru-RU"/>
        </w:rPr>
      </w:pPr>
    </w:p>
    <w:p w14:paraId="7731DB7F" w14:textId="77777777" w:rsidR="00C04BE1" w:rsidRPr="000815F6" w:rsidRDefault="00C04BE1" w:rsidP="00C04BE1">
      <w:pPr>
        <w:ind w:left="1800" w:hanging="1800"/>
        <w:rPr>
          <w:rFonts w:ascii="Times New Roman" w:eastAsia="Times New Roman" w:hAnsi="Times New Roman"/>
          <w:color w:val="000000"/>
          <w:sz w:val="22"/>
          <w:lang w:val="ru-RU" w:eastAsia="en-GB"/>
        </w:rPr>
      </w:pPr>
    </w:p>
    <w:p w14:paraId="4EBE91B8" w14:textId="77777777" w:rsidR="00C04BE1" w:rsidRPr="00F03D60" w:rsidRDefault="00C04BE1" w:rsidP="00C04BE1">
      <w:pPr>
        <w:tabs>
          <w:tab w:val="left" w:pos="1038"/>
        </w:tabs>
        <w:ind w:left="1800" w:hanging="1800"/>
        <w:rPr>
          <w:rFonts w:ascii="Times New Roman" w:hAnsi="Times New Roman"/>
          <w:b/>
          <w:sz w:val="24"/>
          <w:szCs w:val="24"/>
          <w:lang w:val="bg-BG"/>
        </w:rPr>
      </w:pPr>
      <w:r w:rsidRPr="00F03D60">
        <w:rPr>
          <w:rFonts w:ascii="Times New Roman" w:hAnsi="Times New Roman"/>
          <w:b/>
          <w:sz w:val="24"/>
          <w:szCs w:val="24"/>
          <w:lang w:val="ru-RU"/>
        </w:rPr>
        <w:t>Планирование действий по устранению пробелов</w:t>
      </w:r>
      <w:r w:rsidRPr="00F03D60">
        <w:rPr>
          <w:rFonts w:ascii="Times New Roman" w:hAnsi="Times New Roman"/>
          <w:bCs/>
          <w:sz w:val="24"/>
          <w:szCs w:val="24"/>
          <w:lang w:val="bg-BG"/>
        </w:rPr>
        <w:t xml:space="preserve"> (чтобы включить их в план действий)</w:t>
      </w:r>
    </w:p>
    <w:p w14:paraId="7FE91FF9" w14:textId="77777777" w:rsidR="00C04BE1" w:rsidRPr="00F03D60" w:rsidRDefault="00C04BE1" w:rsidP="00C04BE1">
      <w:pPr>
        <w:tabs>
          <w:tab w:val="left" w:pos="1038"/>
        </w:tabs>
        <w:ind w:left="1800" w:hanging="1800"/>
        <w:rPr>
          <w:rFonts w:ascii="Times New Roman" w:hAnsi="Times New Roman"/>
          <w:b/>
          <w:sz w:val="22"/>
          <w:lang w:val="bg-BG"/>
        </w:rPr>
      </w:pPr>
    </w:p>
    <w:p w14:paraId="2D7C9562" w14:textId="77777777" w:rsidR="00C04BE1" w:rsidRPr="00F03D60" w:rsidRDefault="00C04BE1" w:rsidP="00C04BE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1F7BA93E" w14:textId="77777777" w:rsidR="00C04BE1" w:rsidRPr="00F03D60" w:rsidRDefault="00C04BE1" w:rsidP="00C04BE1">
      <w:pPr>
        <w:tabs>
          <w:tab w:val="left" w:pos="1038"/>
        </w:tabs>
        <w:ind w:left="1800" w:hanging="1800"/>
        <w:rPr>
          <w:rFonts w:ascii="Times New Roman" w:hAnsi="Times New Roman"/>
          <w:i/>
          <w:iCs/>
          <w:sz w:val="22"/>
          <w:lang w:val="bg-BG"/>
        </w:rPr>
      </w:pPr>
    </w:p>
    <w:p w14:paraId="661884CA" w14:textId="77777777" w:rsidR="00C04BE1" w:rsidRDefault="00C04BE1" w:rsidP="00C04BE1">
      <w:pPr>
        <w:tabs>
          <w:tab w:val="left" w:pos="1038"/>
        </w:tabs>
        <w:ind w:left="1800" w:hanging="1800"/>
        <w:rPr>
          <w:rFonts w:ascii="Times New Roman" w:hAnsi="Times New Roman"/>
          <w:i/>
          <w:iCs/>
          <w:sz w:val="22"/>
          <w:lang w:val="bg-BG"/>
        </w:rPr>
      </w:pPr>
      <w:r>
        <w:rPr>
          <w:rFonts w:ascii="Times New Roman" w:hAnsi="Times New Roman"/>
          <w:i/>
          <w:iCs/>
          <w:sz w:val="22"/>
          <w:lang w:val="bg-BG"/>
        </w:rPr>
        <w:t>Что запланировано делать?</w:t>
      </w:r>
    </w:p>
    <w:p w14:paraId="55AB2E58" w14:textId="77777777" w:rsidR="00C04BE1" w:rsidRDefault="00C04BE1" w:rsidP="00C04BE1">
      <w:pPr>
        <w:tabs>
          <w:tab w:val="left" w:pos="1038"/>
        </w:tabs>
        <w:ind w:left="1800" w:hanging="1800"/>
        <w:rPr>
          <w:rFonts w:ascii="Times New Roman" w:hAnsi="Times New Roman"/>
          <w:i/>
          <w:iCs/>
          <w:sz w:val="22"/>
          <w:lang w:val="bg-BG"/>
        </w:rPr>
      </w:pPr>
    </w:p>
    <w:p w14:paraId="231DD491" w14:textId="77777777" w:rsidR="00C04BE1" w:rsidRPr="00F03D60" w:rsidRDefault="00C04BE1" w:rsidP="00C04BE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Как</w:t>
      </w:r>
      <w:r>
        <w:rPr>
          <w:rFonts w:ascii="Times New Roman" w:hAnsi="Times New Roman"/>
          <w:i/>
          <w:iCs/>
          <w:sz w:val="22"/>
          <w:lang w:val="bg-BG"/>
        </w:rPr>
        <w:t>ие</w:t>
      </w:r>
      <w:r w:rsidRPr="00F03D60">
        <w:rPr>
          <w:rFonts w:ascii="Times New Roman" w:hAnsi="Times New Roman"/>
          <w:i/>
          <w:iCs/>
          <w:sz w:val="22"/>
          <w:lang w:val="bg-BG"/>
        </w:rPr>
        <w:t xml:space="preserve"> ведомств</w:t>
      </w:r>
      <w:r>
        <w:rPr>
          <w:rFonts w:ascii="Times New Roman" w:hAnsi="Times New Roman"/>
          <w:i/>
          <w:iCs/>
          <w:sz w:val="22"/>
          <w:lang w:val="bg-BG"/>
        </w:rPr>
        <w:t>а</w:t>
      </w:r>
      <w:r w:rsidRPr="00F03D60">
        <w:rPr>
          <w:rFonts w:ascii="Times New Roman" w:hAnsi="Times New Roman"/>
          <w:i/>
          <w:iCs/>
          <w:sz w:val="22"/>
          <w:lang w:val="bg-BG"/>
        </w:rPr>
        <w:t xml:space="preserve"> ответствен</w:t>
      </w:r>
      <w:r>
        <w:rPr>
          <w:rFonts w:ascii="Times New Roman" w:hAnsi="Times New Roman"/>
          <w:i/>
          <w:iCs/>
          <w:sz w:val="22"/>
          <w:lang w:val="bg-BG"/>
        </w:rPr>
        <w:t>ы</w:t>
      </w:r>
      <w:r w:rsidRPr="00F03D60">
        <w:rPr>
          <w:rFonts w:ascii="Times New Roman" w:hAnsi="Times New Roman"/>
          <w:i/>
          <w:iCs/>
          <w:sz w:val="22"/>
          <w:lang w:val="bg-BG"/>
        </w:rPr>
        <w:t xml:space="preserve">? </w:t>
      </w:r>
    </w:p>
    <w:p w14:paraId="4A70760C" w14:textId="77777777" w:rsidR="00C04BE1" w:rsidRPr="00F03D60" w:rsidRDefault="00C04BE1" w:rsidP="00C04BE1">
      <w:pPr>
        <w:tabs>
          <w:tab w:val="left" w:pos="1038"/>
        </w:tabs>
        <w:ind w:left="1800" w:hanging="1800"/>
        <w:rPr>
          <w:rFonts w:ascii="Times New Roman" w:hAnsi="Times New Roman"/>
          <w:i/>
          <w:iCs/>
          <w:sz w:val="22"/>
          <w:lang w:val="bg-BG"/>
        </w:rPr>
      </w:pPr>
    </w:p>
    <w:p w14:paraId="576D8D1D" w14:textId="77777777" w:rsidR="00C04BE1" w:rsidRPr="00F03D60" w:rsidRDefault="00C04BE1" w:rsidP="00C04BE1">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20CB7AD0" w14:textId="77777777" w:rsidR="00C04BE1" w:rsidRPr="00F03D60" w:rsidRDefault="00C04BE1" w:rsidP="00C04BE1">
      <w:pPr>
        <w:tabs>
          <w:tab w:val="left" w:pos="1038"/>
        </w:tabs>
        <w:ind w:left="1800" w:hanging="1800"/>
        <w:rPr>
          <w:rFonts w:ascii="Times New Roman" w:hAnsi="Times New Roman"/>
          <w:b/>
          <w:bCs/>
          <w:sz w:val="22"/>
          <w:lang w:val="bg-BG"/>
        </w:rPr>
      </w:pPr>
    </w:p>
    <w:p w14:paraId="393338E8" w14:textId="7CFD4BDC" w:rsidR="00C04BE1" w:rsidRPr="00304AA5" w:rsidRDefault="00C04BE1" w:rsidP="00C04BE1">
      <w:pPr>
        <w:tabs>
          <w:tab w:val="left" w:pos="1038"/>
        </w:tabs>
        <w:jc w:val="left"/>
        <w:rPr>
          <w:rFonts w:ascii="Times New Roman" w:hAnsi="Times New Roman"/>
          <w:b/>
          <w:bCs/>
          <w:iCs/>
          <w:sz w:val="22"/>
          <w:lang w:val="ru-RU"/>
        </w:rPr>
      </w:pPr>
      <w:r w:rsidRPr="00304AA5">
        <w:rPr>
          <w:rFonts w:ascii="Times New Roman" w:hAnsi="Times New Roman"/>
          <w:iCs/>
          <w:sz w:val="22"/>
          <w:lang w:val="bg-BG"/>
        </w:rPr>
        <w:t>Н</w:t>
      </w:r>
      <w:proofErr w:type="spellStart"/>
      <w:r w:rsidRPr="00304AA5">
        <w:rPr>
          <w:rFonts w:ascii="Times New Roman" w:hAnsi="Times New Roman"/>
          <w:iCs/>
          <w:sz w:val="22"/>
          <w:lang w:val="ru-RU"/>
        </w:rPr>
        <w:t>есколько</w:t>
      </w:r>
      <w:proofErr w:type="spellEnd"/>
      <w:r w:rsidRPr="00304AA5">
        <w:rPr>
          <w:rFonts w:ascii="Times New Roman" w:hAnsi="Times New Roman"/>
          <w:iCs/>
          <w:sz w:val="22"/>
          <w:lang w:val="ru-RU"/>
        </w:rPr>
        <w:t xml:space="preserve"> украинских министерств и ведомств имеют конкретн</w:t>
      </w:r>
      <w:r w:rsidR="00912FC6">
        <w:rPr>
          <w:rFonts w:ascii="Times New Roman" w:hAnsi="Times New Roman"/>
          <w:iCs/>
          <w:sz w:val="22"/>
          <w:lang w:val="ru-RU"/>
        </w:rPr>
        <w:t>ое отношение к применению международных стандартов по упрощению процедур торговли</w:t>
      </w:r>
      <w:r>
        <w:rPr>
          <w:rFonts w:ascii="Times New Roman" w:hAnsi="Times New Roman"/>
          <w:iCs/>
          <w:sz w:val="22"/>
          <w:lang w:val="ru-RU"/>
        </w:rPr>
        <w:t>. Какие?</w:t>
      </w:r>
    </w:p>
    <w:p w14:paraId="7D1AF0B9" w14:textId="77777777" w:rsidR="00C04BE1" w:rsidRDefault="00C04BE1" w:rsidP="00C04BE1">
      <w:pPr>
        <w:tabs>
          <w:tab w:val="left" w:pos="1038"/>
        </w:tabs>
        <w:ind w:left="1800" w:hanging="1800"/>
        <w:rPr>
          <w:rFonts w:ascii="Times New Roman" w:hAnsi="Times New Roman"/>
          <w:b/>
          <w:bCs/>
          <w:sz w:val="22"/>
          <w:lang w:val="ru-RU"/>
        </w:rPr>
      </w:pPr>
    </w:p>
    <w:p w14:paraId="0D91DE40" w14:textId="77777777" w:rsidR="00C04BE1" w:rsidRDefault="00C04BE1" w:rsidP="00C04BE1">
      <w:pPr>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3007E63D" w14:textId="77777777" w:rsidR="00C04BE1" w:rsidRDefault="00C04BE1" w:rsidP="00C04BE1">
      <w:pPr>
        <w:rPr>
          <w:rFonts w:ascii="Times New Roman" w:hAnsi="Times New Roman"/>
          <w:iCs/>
          <w:sz w:val="22"/>
          <w:lang w:val="ru-RU"/>
        </w:rPr>
      </w:pPr>
      <w:r>
        <w:rPr>
          <w:rFonts w:ascii="Times New Roman" w:hAnsi="Times New Roman"/>
          <w:iCs/>
          <w:sz w:val="22"/>
          <w:lang w:val="ru-RU"/>
        </w:rPr>
        <w:t>Министерство экономического развития и торговли:</w:t>
      </w:r>
    </w:p>
    <w:p w14:paraId="3A187359" w14:textId="77777777" w:rsidR="00C04BE1" w:rsidRDefault="00C04BE1" w:rsidP="00C04BE1">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570DF838" w14:textId="77777777" w:rsidR="00C04BE1" w:rsidRDefault="00C04BE1" w:rsidP="00C04BE1">
      <w:pPr>
        <w:rPr>
          <w:rFonts w:ascii="Times New Roman" w:hAnsi="Times New Roman"/>
          <w:iCs/>
          <w:sz w:val="22"/>
          <w:lang w:val="ru-RU"/>
        </w:rPr>
      </w:pPr>
      <w:r>
        <w:rPr>
          <w:rFonts w:ascii="Times New Roman" w:hAnsi="Times New Roman"/>
          <w:iCs/>
          <w:sz w:val="22"/>
          <w:lang w:val="ru-RU"/>
        </w:rPr>
        <w:t>Ветеринарная инспекция:</w:t>
      </w:r>
    </w:p>
    <w:p w14:paraId="4DF862D8" w14:textId="77777777" w:rsidR="00C04BE1" w:rsidRDefault="00C04BE1" w:rsidP="00C04BE1">
      <w:pPr>
        <w:rPr>
          <w:rFonts w:ascii="Times New Roman" w:hAnsi="Times New Roman"/>
          <w:iCs/>
          <w:sz w:val="22"/>
          <w:lang w:val="ru-RU"/>
        </w:rPr>
      </w:pPr>
      <w:r>
        <w:rPr>
          <w:rFonts w:ascii="Times New Roman" w:hAnsi="Times New Roman"/>
          <w:iCs/>
          <w:sz w:val="22"/>
          <w:lang w:val="ru-RU"/>
        </w:rPr>
        <w:t>Фитосанитарная инспекция:</w:t>
      </w:r>
    </w:p>
    <w:p w14:paraId="4CF4E4E4" w14:textId="77777777" w:rsidR="00C04BE1" w:rsidRPr="002D6AA2" w:rsidRDefault="00C04BE1" w:rsidP="00C04BE1">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69FDD24C" w14:textId="77777777" w:rsidR="00C04BE1" w:rsidRDefault="00C04BE1" w:rsidP="00C04BE1">
      <w:pPr>
        <w:ind w:left="1800" w:hanging="1800"/>
        <w:rPr>
          <w:rFonts w:ascii="Times New Roman" w:hAnsi="Times New Roman"/>
          <w:sz w:val="22"/>
          <w:lang w:val="ru-RU"/>
        </w:rPr>
      </w:pPr>
      <w:r>
        <w:rPr>
          <w:rFonts w:ascii="Times New Roman" w:hAnsi="Times New Roman"/>
          <w:sz w:val="22"/>
          <w:lang w:val="ru-RU"/>
        </w:rPr>
        <w:t>Торгово-промышленная палата:</w:t>
      </w:r>
    </w:p>
    <w:p w14:paraId="497994C9" w14:textId="77777777" w:rsidR="00C04BE1" w:rsidRPr="00BE3A51" w:rsidRDefault="00C04BE1" w:rsidP="00C04BE1">
      <w:pPr>
        <w:ind w:left="1800" w:hanging="1800"/>
        <w:rPr>
          <w:rFonts w:ascii="Times New Roman" w:hAnsi="Times New Roman"/>
          <w:sz w:val="22"/>
          <w:lang w:val="ru-RU"/>
        </w:rPr>
      </w:pPr>
      <w:r>
        <w:rPr>
          <w:rFonts w:ascii="Times New Roman" w:hAnsi="Times New Roman"/>
          <w:sz w:val="22"/>
          <w:lang w:val="ru-RU"/>
        </w:rPr>
        <w:t>Другие</w:t>
      </w:r>
    </w:p>
    <w:p w14:paraId="4A311FA3" w14:textId="5AE9DA18" w:rsidR="00550D72" w:rsidRDefault="00550D72">
      <w:pPr>
        <w:spacing w:after="160" w:line="259" w:lineRule="auto"/>
        <w:jc w:val="left"/>
        <w:rPr>
          <w:rFonts w:ascii="Times New Roman" w:hAnsi="Times New Roman"/>
          <w:i/>
          <w:sz w:val="24"/>
          <w:szCs w:val="24"/>
          <w:lang w:val="ru-RU"/>
        </w:rPr>
      </w:pPr>
      <w:r>
        <w:rPr>
          <w:rFonts w:ascii="Times New Roman" w:hAnsi="Times New Roman"/>
          <w:i/>
          <w:sz w:val="24"/>
          <w:szCs w:val="24"/>
          <w:lang w:val="ru-RU"/>
        </w:rPr>
        <w:br w:type="page"/>
      </w:r>
    </w:p>
    <w:p w14:paraId="1A68EE5E" w14:textId="77777777" w:rsidR="00E378B6" w:rsidRDefault="00E378B6" w:rsidP="00E378B6">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10.5</w:t>
      </w:r>
      <w:r w:rsidRPr="00D41E82">
        <w:rPr>
          <w:rFonts w:ascii="Times New Roman" w:hAnsi="Times New Roman"/>
          <w:i/>
          <w:sz w:val="24"/>
          <w:szCs w:val="24"/>
          <w:lang w:val="ru-RU"/>
        </w:rPr>
        <w:t>:</w:t>
      </w:r>
      <w:r>
        <w:rPr>
          <w:rFonts w:ascii="Times New Roman" w:hAnsi="Times New Roman"/>
          <w:i/>
          <w:sz w:val="24"/>
          <w:szCs w:val="24"/>
          <w:lang w:val="ru-RU"/>
        </w:rPr>
        <w:t xml:space="preserve"> Предотгрузочная инспекция </w:t>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468D5A73" w14:textId="77777777" w:rsidR="00E378B6" w:rsidRPr="00D41E82" w:rsidRDefault="00E378B6" w:rsidP="00E378B6">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E378B6" w:rsidRPr="00150AF5" w14:paraId="5CAD9EBF" w14:textId="77777777" w:rsidTr="00B21421">
        <w:trPr>
          <w:trHeight w:val="243"/>
        </w:trPr>
        <w:tc>
          <w:tcPr>
            <w:tcW w:w="3422" w:type="pct"/>
            <w:shd w:val="clear" w:color="auto" w:fill="auto"/>
          </w:tcPr>
          <w:p w14:paraId="37D3D781" w14:textId="77777777" w:rsidR="00E378B6" w:rsidRPr="008B44D5" w:rsidRDefault="00E378B6"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54FF2EA7" w14:textId="77777777" w:rsidR="00E378B6" w:rsidRPr="004A4408" w:rsidRDefault="00E378B6"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E378B6" w:rsidRPr="0073614D" w14:paraId="0EEA42CF" w14:textId="77777777" w:rsidTr="00B21421">
        <w:trPr>
          <w:trHeight w:val="522"/>
        </w:trPr>
        <w:tc>
          <w:tcPr>
            <w:tcW w:w="3422" w:type="pct"/>
            <w:shd w:val="clear" w:color="auto" w:fill="auto"/>
          </w:tcPr>
          <w:p w14:paraId="0BAFFCAD" w14:textId="77777777" w:rsidR="00E378B6" w:rsidRPr="00E378B6" w:rsidRDefault="00E378B6" w:rsidP="00B21421">
            <w:pPr>
              <w:rPr>
                <w:rFonts w:ascii="Times New Roman" w:hAnsi="Times New Roman"/>
                <w:sz w:val="16"/>
                <w:szCs w:val="16"/>
                <w:lang w:val="ru-RU"/>
              </w:rPr>
            </w:pPr>
            <w:r w:rsidRPr="00150AF5">
              <w:rPr>
                <w:rFonts w:ascii="Times New Roman" w:eastAsiaTheme="minorEastAsia" w:hAnsi="Times New Roman"/>
                <w:sz w:val="16"/>
                <w:szCs w:val="16"/>
                <w:lang w:val="ru-RU" w:eastAsia="zh-TW"/>
              </w:rPr>
              <w:t>“</w:t>
            </w:r>
            <w:r w:rsidRPr="00E378B6">
              <w:rPr>
                <w:rFonts w:ascii="Times New Roman" w:hAnsi="Times New Roman"/>
                <w:sz w:val="16"/>
                <w:szCs w:val="16"/>
                <w:lang w:val="ru-RU"/>
              </w:rPr>
              <w:t>5.1 Члены не должны требовать использования предотгрузочной инспекции в отношении тарифной классификации и таможенной оценки.</w:t>
            </w:r>
          </w:p>
          <w:p w14:paraId="797D32EA" w14:textId="77777777" w:rsidR="00E378B6" w:rsidRPr="00E378B6" w:rsidRDefault="00E378B6" w:rsidP="00B21421">
            <w:pPr>
              <w:rPr>
                <w:rFonts w:ascii="Times New Roman" w:hAnsi="Times New Roman"/>
                <w:sz w:val="16"/>
                <w:szCs w:val="16"/>
                <w:lang w:val="ru-RU"/>
              </w:rPr>
            </w:pPr>
          </w:p>
          <w:p w14:paraId="53173271" w14:textId="77777777" w:rsidR="00E378B6" w:rsidRPr="00150AF5" w:rsidRDefault="00E378B6" w:rsidP="00B21421">
            <w:pPr>
              <w:rPr>
                <w:rFonts w:ascii="Times New Roman" w:hAnsi="Times New Roman"/>
                <w:sz w:val="16"/>
                <w:szCs w:val="16"/>
                <w:lang w:val="ru-RU"/>
              </w:rPr>
            </w:pPr>
            <w:r w:rsidRPr="00E378B6">
              <w:rPr>
                <w:rFonts w:ascii="Times New Roman" w:hAnsi="Times New Roman"/>
                <w:sz w:val="16"/>
                <w:szCs w:val="16"/>
                <w:lang w:val="ru-RU"/>
              </w:rPr>
              <w:t>5.2 Без ущерба для прав Членов использовать другие виды предотгрузочной инспекции, не указанные в пункте 5.1, Членам рекомендуется не вводить или не применять какие-либо новые требования в отношении их использования.</w:t>
            </w:r>
            <w:r w:rsidRPr="00E378B6">
              <w:rPr>
                <w:rStyle w:val="FootnoteReference"/>
                <w:rFonts w:ascii="Times New Roman" w:hAnsi="Times New Roman"/>
                <w:sz w:val="16"/>
                <w:szCs w:val="16"/>
                <w:lang w:val="ru-RU"/>
              </w:rPr>
              <w:footnoteReference w:customMarkFollows="1" w:id="5"/>
              <w:t>12</w:t>
            </w:r>
            <w:r w:rsidRPr="00E378B6">
              <w:rPr>
                <w:rFonts w:ascii="Times New Roman" w:hAnsi="Times New Roman"/>
                <w:sz w:val="16"/>
                <w:szCs w:val="16"/>
                <w:lang w:val="ru-RU"/>
              </w:rPr>
              <w:t>.</w:t>
            </w:r>
            <w:r w:rsidRPr="00E378B6">
              <w:rPr>
                <w:rFonts w:ascii="Times New Roman" w:eastAsiaTheme="minorEastAsia" w:hAnsi="Times New Roman"/>
                <w:sz w:val="16"/>
                <w:szCs w:val="16"/>
                <w:lang w:val="ru-RU" w:eastAsia="zh-TW"/>
              </w:rPr>
              <w:t>”</w:t>
            </w:r>
          </w:p>
        </w:tc>
        <w:tc>
          <w:tcPr>
            <w:tcW w:w="1578" w:type="pct"/>
            <w:shd w:val="clear" w:color="auto" w:fill="auto"/>
          </w:tcPr>
          <w:p w14:paraId="3BF70792" w14:textId="77777777" w:rsidR="00E378B6" w:rsidRPr="00E378B6" w:rsidRDefault="00E378B6" w:rsidP="00B21421">
            <w:pPr>
              <w:jc w:val="left"/>
              <w:rPr>
                <w:rFonts w:ascii="Times New Roman" w:hAnsi="Times New Roman"/>
                <w:sz w:val="16"/>
                <w:szCs w:val="16"/>
                <w:lang w:val="ru-RU"/>
              </w:rPr>
            </w:pPr>
            <w:r w:rsidRPr="00E378B6">
              <w:rPr>
                <w:rFonts w:ascii="Times New Roman" w:hAnsi="Times New Roman"/>
                <w:sz w:val="16"/>
                <w:szCs w:val="16"/>
                <w:lang w:val="ru-RU"/>
              </w:rPr>
              <w:t xml:space="preserve">В Украине кажется не используется предотгрузочная инспекция в </w:t>
            </w:r>
            <w:proofErr w:type="gramStart"/>
            <w:r w:rsidRPr="00E378B6">
              <w:rPr>
                <w:rFonts w:ascii="Times New Roman" w:hAnsi="Times New Roman"/>
                <w:sz w:val="16"/>
                <w:szCs w:val="16"/>
                <w:lang w:val="ru-RU"/>
              </w:rPr>
              <w:t>смысле  Соглашения</w:t>
            </w:r>
            <w:proofErr w:type="gramEnd"/>
            <w:r w:rsidRPr="00E378B6">
              <w:rPr>
                <w:rFonts w:ascii="Times New Roman" w:hAnsi="Times New Roman"/>
                <w:sz w:val="16"/>
                <w:szCs w:val="16"/>
                <w:lang w:val="ru-RU"/>
              </w:rPr>
              <w:t xml:space="preserve"> о предотгрузочных инспекциях</w:t>
            </w:r>
          </w:p>
        </w:tc>
      </w:tr>
    </w:tbl>
    <w:p w14:paraId="4C11BFB6" w14:textId="77777777" w:rsidR="00E378B6" w:rsidRDefault="00E378B6" w:rsidP="00E378B6">
      <w:pPr>
        <w:spacing w:after="160" w:line="259" w:lineRule="auto"/>
        <w:jc w:val="left"/>
        <w:rPr>
          <w:rFonts w:ascii="Times New Roman" w:hAnsi="Times New Roman"/>
          <w:b/>
          <w:bCs/>
          <w:i/>
          <w:sz w:val="24"/>
          <w:lang w:val="ru-RU"/>
        </w:rPr>
      </w:pPr>
    </w:p>
    <w:p w14:paraId="5FF49204" w14:textId="77777777" w:rsidR="00E378B6" w:rsidRPr="00D31EE1" w:rsidRDefault="00E378B6" w:rsidP="00E378B6">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449288AE" w14:textId="77777777" w:rsidR="00E378B6" w:rsidRPr="000815F6" w:rsidRDefault="00E378B6" w:rsidP="00E378B6">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44926443" w14:textId="77777777" w:rsidR="00E378B6" w:rsidRDefault="00E378B6" w:rsidP="00E378B6">
      <w:pPr>
        <w:ind w:left="1800" w:hanging="1800"/>
        <w:rPr>
          <w:rFonts w:ascii="Times New Roman" w:eastAsia="Times New Roman" w:hAnsi="Times New Roman"/>
          <w:color w:val="000000"/>
          <w:sz w:val="22"/>
          <w:lang w:val="ru-RU" w:eastAsia="en-GB"/>
        </w:rPr>
      </w:pPr>
    </w:p>
    <w:p w14:paraId="3F1D2B24" w14:textId="77777777" w:rsidR="00E378B6" w:rsidRPr="00E378B6" w:rsidRDefault="00E378B6" w:rsidP="00E378B6">
      <w:pPr>
        <w:tabs>
          <w:tab w:val="left" w:pos="1038"/>
        </w:tabs>
        <w:ind w:left="1800" w:hanging="1800"/>
        <w:rPr>
          <w:rFonts w:ascii="Times New Roman" w:hAnsi="Times New Roman"/>
          <w:i/>
          <w:iCs/>
          <w:sz w:val="22"/>
          <w:lang w:val="bg-BG"/>
        </w:rPr>
      </w:pPr>
      <w:r w:rsidRPr="00E378B6">
        <w:rPr>
          <w:rFonts w:ascii="Times New Roman" w:eastAsia="Times New Roman" w:hAnsi="Times New Roman"/>
          <w:color w:val="000000"/>
          <w:sz w:val="22"/>
          <w:lang w:val="ru-RU" w:eastAsia="en-GB"/>
        </w:rPr>
        <w:t>Существует ли предотгрузочная инспекция в Украине? Если нет – это категория „А“</w:t>
      </w:r>
      <w:r w:rsidRPr="00E378B6">
        <w:rPr>
          <w:rFonts w:ascii="Times New Roman" w:hAnsi="Times New Roman"/>
          <w:i/>
          <w:iCs/>
          <w:sz w:val="22"/>
          <w:lang w:val="bg-BG"/>
        </w:rPr>
        <w:t xml:space="preserve"> </w:t>
      </w:r>
    </w:p>
    <w:p w14:paraId="08E8FCDD" w14:textId="77777777" w:rsidR="00E378B6" w:rsidRDefault="00E378B6">
      <w:pPr>
        <w:spacing w:after="160" w:line="259" w:lineRule="auto"/>
        <w:jc w:val="left"/>
        <w:rPr>
          <w:rFonts w:ascii="Times New Roman" w:hAnsi="Times New Roman"/>
          <w:i/>
          <w:sz w:val="22"/>
          <w:lang w:val="bg-BG"/>
        </w:rPr>
      </w:pPr>
      <w:r>
        <w:rPr>
          <w:rFonts w:ascii="Times New Roman" w:hAnsi="Times New Roman"/>
          <w:i/>
          <w:sz w:val="22"/>
          <w:lang w:val="bg-BG"/>
        </w:rPr>
        <w:br w:type="page"/>
      </w:r>
    </w:p>
    <w:p w14:paraId="2FF80C09" w14:textId="21E543DE" w:rsidR="00E378B6" w:rsidRDefault="00E378B6" w:rsidP="007D456C">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10.6</w:t>
      </w:r>
      <w:r w:rsidRPr="00D41E82">
        <w:rPr>
          <w:rFonts w:ascii="Times New Roman" w:hAnsi="Times New Roman"/>
          <w:i/>
          <w:sz w:val="24"/>
          <w:szCs w:val="24"/>
          <w:lang w:val="ru-RU"/>
        </w:rPr>
        <w:t>:</w:t>
      </w:r>
      <w:r>
        <w:rPr>
          <w:rFonts w:ascii="Times New Roman" w:hAnsi="Times New Roman"/>
          <w:i/>
          <w:sz w:val="24"/>
          <w:szCs w:val="24"/>
          <w:lang w:val="ru-RU"/>
        </w:rPr>
        <w:t xml:space="preserve"> </w:t>
      </w:r>
      <w:r w:rsidR="007D456C">
        <w:rPr>
          <w:rFonts w:ascii="Times New Roman" w:hAnsi="Times New Roman"/>
          <w:i/>
          <w:sz w:val="24"/>
          <w:szCs w:val="24"/>
          <w:lang w:val="ru-RU"/>
        </w:rPr>
        <w:t xml:space="preserve">Использование таможенных брокеров   </w:t>
      </w:r>
      <w:r>
        <w:rPr>
          <w:rFonts w:ascii="Times New Roman" w:hAnsi="Times New Roman"/>
          <w:i/>
          <w:sz w:val="24"/>
          <w:szCs w:val="24"/>
          <w:lang w:val="ru-RU"/>
        </w:rPr>
        <w:t xml:space="preserve"> </w:t>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59F293C1" w14:textId="77777777" w:rsidR="00E378B6" w:rsidRPr="00D41E82" w:rsidRDefault="00E378B6" w:rsidP="00E378B6">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2019г.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E378B6" w:rsidRPr="00150AF5" w14:paraId="284753B8" w14:textId="77777777" w:rsidTr="00B21421">
        <w:trPr>
          <w:trHeight w:val="243"/>
        </w:trPr>
        <w:tc>
          <w:tcPr>
            <w:tcW w:w="3422" w:type="pct"/>
            <w:shd w:val="clear" w:color="auto" w:fill="auto"/>
          </w:tcPr>
          <w:p w14:paraId="4A1B2ED3" w14:textId="77777777" w:rsidR="00E378B6" w:rsidRPr="008B44D5" w:rsidRDefault="00E378B6"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0FE03B15" w14:textId="77777777" w:rsidR="00E378B6" w:rsidRPr="004A4408" w:rsidRDefault="00E378B6"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E378B6" w:rsidRPr="0073614D" w14:paraId="33920C80" w14:textId="77777777" w:rsidTr="00B21421">
        <w:trPr>
          <w:trHeight w:val="522"/>
        </w:trPr>
        <w:tc>
          <w:tcPr>
            <w:tcW w:w="3422" w:type="pct"/>
            <w:shd w:val="clear" w:color="auto" w:fill="auto"/>
          </w:tcPr>
          <w:p w14:paraId="0C73DAE6" w14:textId="77777777" w:rsidR="00E378B6" w:rsidRPr="00E378B6" w:rsidRDefault="00E378B6" w:rsidP="00E378B6">
            <w:pPr>
              <w:rPr>
                <w:rFonts w:ascii="Times New Roman" w:hAnsi="Times New Roman"/>
                <w:sz w:val="16"/>
                <w:szCs w:val="16"/>
                <w:lang w:val="ru-RU"/>
              </w:rPr>
            </w:pPr>
            <w:r w:rsidRPr="00150AF5">
              <w:rPr>
                <w:rFonts w:ascii="Times New Roman" w:eastAsiaTheme="minorEastAsia" w:hAnsi="Times New Roman"/>
                <w:sz w:val="16"/>
                <w:szCs w:val="16"/>
                <w:lang w:val="ru-RU" w:eastAsia="zh-TW"/>
              </w:rPr>
              <w:t>“</w:t>
            </w:r>
            <w:r w:rsidRPr="00E378B6">
              <w:rPr>
                <w:rFonts w:ascii="Times New Roman" w:hAnsi="Times New Roman"/>
                <w:sz w:val="16"/>
                <w:szCs w:val="16"/>
                <w:lang w:val="ru-RU"/>
              </w:rPr>
              <w:t>6.1 Без ущерба для существенных интересов государственной политики некоторых Членов, которые в настоящее время сохраняют специальный институт таможенных брокеров (посредников), с даты вступления в силу настоящего Соглашения Члены не должны вводить требования об обязательном использовании таможенных брокеров (посредников).</w:t>
            </w:r>
          </w:p>
          <w:p w14:paraId="53A159BC" w14:textId="77777777" w:rsidR="00E378B6" w:rsidRPr="00E378B6" w:rsidRDefault="00E378B6" w:rsidP="00E378B6">
            <w:pPr>
              <w:rPr>
                <w:rFonts w:ascii="Times New Roman" w:hAnsi="Times New Roman"/>
                <w:sz w:val="16"/>
                <w:szCs w:val="16"/>
                <w:lang w:val="ru-RU"/>
              </w:rPr>
            </w:pPr>
          </w:p>
          <w:p w14:paraId="6FFC5344" w14:textId="77777777" w:rsidR="00E378B6" w:rsidRPr="00E378B6" w:rsidRDefault="00E378B6" w:rsidP="00E378B6">
            <w:pPr>
              <w:rPr>
                <w:rFonts w:ascii="Times New Roman" w:hAnsi="Times New Roman"/>
                <w:sz w:val="16"/>
                <w:szCs w:val="16"/>
                <w:lang w:val="ru-RU"/>
              </w:rPr>
            </w:pPr>
            <w:r w:rsidRPr="00E378B6">
              <w:rPr>
                <w:rFonts w:ascii="Times New Roman" w:hAnsi="Times New Roman"/>
                <w:sz w:val="16"/>
                <w:szCs w:val="16"/>
                <w:lang w:val="ru-RU"/>
              </w:rPr>
              <w:t xml:space="preserve">6.2 Каждый Член должен уведомить Комитет и опубликовать свои меры по использованию таможенных брокеров (посредников). Любые последующие изменения также должны нотифицироваться и оперативно опубликовываться. </w:t>
            </w:r>
          </w:p>
          <w:p w14:paraId="3E134CF7" w14:textId="77777777" w:rsidR="00E378B6" w:rsidRPr="00E378B6" w:rsidRDefault="00E378B6" w:rsidP="00E378B6">
            <w:pPr>
              <w:rPr>
                <w:rFonts w:ascii="Times New Roman" w:hAnsi="Times New Roman"/>
                <w:sz w:val="16"/>
                <w:szCs w:val="16"/>
                <w:lang w:val="ru-RU"/>
              </w:rPr>
            </w:pPr>
          </w:p>
          <w:p w14:paraId="015C4B8F" w14:textId="04BC5D77" w:rsidR="00E378B6" w:rsidRPr="00E378B6" w:rsidRDefault="00E378B6" w:rsidP="00E378B6">
            <w:pPr>
              <w:rPr>
                <w:rFonts w:ascii="Times New Roman" w:hAnsi="Times New Roman"/>
                <w:sz w:val="28"/>
                <w:szCs w:val="28"/>
                <w:lang w:val="ru-RU"/>
              </w:rPr>
            </w:pPr>
            <w:r w:rsidRPr="00E378B6">
              <w:rPr>
                <w:rFonts w:ascii="Times New Roman" w:hAnsi="Times New Roman"/>
                <w:sz w:val="16"/>
                <w:szCs w:val="16"/>
                <w:lang w:val="ru-RU"/>
              </w:rPr>
              <w:t>6.</w:t>
            </w:r>
            <w:proofErr w:type="gramStart"/>
            <w:r w:rsidRPr="00E378B6">
              <w:rPr>
                <w:rFonts w:ascii="Times New Roman" w:hAnsi="Times New Roman"/>
                <w:sz w:val="16"/>
                <w:szCs w:val="16"/>
                <w:lang w:val="ru-RU"/>
              </w:rPr>
              <w:t>3 В</w:t>
            </w:r>
            <w:proofErr w:type="gramEnd"/>
            <w:r w:rsidRPr="00E378B6">
              <w:rPr>
                <w:rFonts w:ascii="Times New Roman" w:hAnsi="Times New Roman"/>
                <w:sz w:val="16"/>
                <w:szCs w:val="16"/>
                <w:lang w:val="ru-RU"/>
              </w:rPr>
              <w:t xml:space="preserve"> отношении лицензирования таможенных брокеров (посредников) Члены должны применять прозрачные и объективные правила.</w:t>
            </w:r>
            <w:r w:rsidRPr="00E378B6">
              <w:rPr>
                <w:rFonts w:ascii="Times New Roman" w:eastAsiaTheme="minorEastAsia" w:hAnsi="Times New Roman"/>
                <w:sz w:val="16"/>
                <w:szCs w:val="16"/>
                <w:lang w:val="ru-RU" w:eastAsia="zh-TW"/>
              </w:rPr>
              <w:t>”</w:t>
            </w:r>
          </w:p>
        </w:tc>
        <w:tc>
          <w:tcPr>
            <w:tcW w:w="1578" w:type="pct"/>
            <w:shd w:val="clear" w:color="auto" w:fill="auto"/>
          </w:tcPr>
          <w:p w14:paraId="4CCB6FEF" w14:textId="63040AE3" w:rsidR="00E378B6" w:rsidRPr="00E378B6" w:rsidRDefault="00E378B6" w:rsidP="00B21421">
            <w:pPr>
              <w:jc w:val="left"/>
              <w:rPr>
                <w:rFonts w:ascii="Times New Roman" w:hAnsi="Times New Roman"/>
                <w:sz w:val="16"/>
                <w:szCs w:val="16"/>
                <w:lang w:val="ru-RU"/>
              </w:rPr>
            </w:pPr>
            <w:r w:rsidRPr="00E378B6">
              <w:rPr>
                <w:rFonts w:ascii="Times New Roman" w:hAnsi="Times New Roman"/>
                <w:sz w:val="16"/>
                <w:szCs w:val="16"/>
                <w:lang w:val="ru-RU"/>
              </w:rPr>
              <w:t xml:space="preserve">В Украине кажется </w:t>
            </w:r>
            <w:r>
              <w:rPr>
                <w:rFonts w:ascii="Times New Roman" w:hAnsi="Times New Roman"/>
                <w:sz w:val="16"/>
                <w:szCs w:val="16"/>
                <w:lang w:val="ru-RU"/>
              </w:rPr>
              <w:t xml:space="preserve">использование таможенных брокеров необязательно. </w:t>
            </w:r>
          </w:p>
        </w:tc>
      </w:tr>
    </w:tbl>
    <w:p w14:paraId="04F6664B" w14:textId="77777777" w:rsidR="00E378B6" w:rsidRDefault="00E378B6" w:rsidP="00E378B6">
      <w:pPr>
        <w:spacing w:after="160" w:line="259" w:lineRule="auto"/>
        <w:jc w:val="left"/>
        <w:rPr>
          <w:rFonts w:ascii="Times New Roman" w:hAnsi="Times New Roman"/>
          <w:b/>
          <w:bCs/>
          <w:i/>
          <w:sz w:val="24"/>
          <w:lang w:val="ru-RU"/>
        </w:rPr>
      </w:pPr>
    </w:p>
    <w:p w14:paraId="7BBEEBE9" w14:textId="77777777" w:rsidR="00E378B6" w:rsidRPr="00D31EE1" w:rsidRDefault="00E378B6" w:rsidP="00E378B6">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666D5156" w14:textId="77777777" w:rsidR="00E378B6" w:rsidRPr="000815F6" w:rsidRDefault="00E378B6" w:rsidP="00E378B6">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0AD64EA6" w14:textId="77777777" w:rsidR="00E378B6" w:rsidRDefault="00E378B6" w:rsidP="00E378B6">
      <w:pPr>
        <w:ind w:left="1800" w:hanging="1800"/>
        <w:rPr>
          <w:rFonts w:ascii="Times New Roman" w:eastAsia="Times New Roman" w:hAnsi="Times New Roman"/>
          <w:color w:val="000000"/>
          <w:sz w:val="22"/>
          <w:lang w:val="ru-RU" w:eastAsia="en-GB"/>
        </w:rPr>
      </w:pPr>
    </w:p>
    <w:p w14:paraId="1A2F404B" w14:textId="77777777" w:rsidR="00E378B6" w:rsidRPr="00E378B6" w:rsidRDefault="00E378B6">
      <w:pPr>
        <w:spacing w:after="160" w:line="259" w:lineRule="auto"/>
        <w:jc w:val="left"/>
        <w:rPr>
          <w:rFonts w:ascii="Times New Roman" w:hAnsi="Times New Roman"/>
          <w:i/>
          <w:sz w:val="22"/>
          <w:lang w:val="bg-BG"/>
        </w:rPr>
      </w:pPr>
      <w:r w:rsidRPr="00E378B6">
        <w:rPr>
          <w:rFonts w:ascii="Times New Roman" w:hAnsi="Times New Roman"/>
          <w:sz w:val="22"/>
          <w:lang w:val="ru-RU"/>
        </w:rPr>
        <w:t>В Украине кажется использование таможенных брокеров необязательно. Необходимо только, чтобы в отношении лицензирования таможенных брокеров (посредников) применялись прозрачные и объективные правила</w:t>
      </w:r>
      <w:r w:rsidRPr="00E378B6">
        <w:rPr>
          <w:rFonts w:ascii="Times New Roman" w:hAnsi="Times New Roman"/>
          <w:i/>
          <w:sz w:val="22"/>
          <w:lang w:val="bg-BG"/>
        </w:rPr>
        <w:t>.</w:t>
      </w:r>
    </w:p>
    <w:p w14:paraId="54D2AAE6" w14:textId="69086436" w:rsidR="00B37469" w:rsidRPr="00E378B6" w:rsidRDefault="00E378B6">
      <w:pPr>
        <w:spacing w:after="160" w:line="259" w:lineRule="auto"/>
        <w:jc w:val="left"/>
        <w:rPr>
          <w:rFonts w:ascii="Times New Roman" w:hAnsi="Times New Roman"/>
          <w:i/>
          <w:sz w:val="22"/>
          <w:lang w:val="bg-BG"/>
        </w:rPr>
      </w:pPr>
      <w:r w:rsidRPr="00E378B6">
        <w:rPr>
          <w:rFonts w:ascii="Times New Roman" w:eastAsia="Times New Roman" w:hAnsi="Times New Roman"/>
          <w:color w:val="000000"/>
          <w:sz w:val="22"/>
          <w:lang w:val="ru-RU" w:eastAsia="en-GB"/>
        </w:rPr>
        <w:t>Если нет несоответствия – то категория „А“</w:t>
      </w:r>
      <w:r w:rsidR="00B37469" w:rsidRPr="00E378B6">
        <w:rPr>
          <w:rFonts w:ascii="Times New Roman" w:hAnsi="Times New Roman"/>
          <w:i/>
          <w:sz w:val="22"/>
          <w:lang w:val="bg-BG"/>
        </w:rPr>
        <w:br w:type="page"/>
      </w:r>
    </w:p>
    <w:p w14:paraId="346D0401" w14:textId="68A00CB7" w:rsidR="00B37469" w:rsidRPr="000C6BF6" w:rsidRDefault="00B37469" w:rsidP="00B37469">
      <w:pPr>
        <w:spacing w:after="160" w:line="259" w:lineRule="auto"/>
        <w:jc w:val="left"/>
        <w:rPr>
          <w:rFonts w:ascii="Times New Roman" w:hAnsi="Times New Roman"/>
          <w:i/>
          <w:sz w:val="24"/>
          <w:szCs w:val="24"/>
          <w:lang w:val="ru-RU"/>
        </w:rPr>
      </w:pPr>
      <w:r w:rsidRPr="000C6BF6">
        <w:rPr>
          <w:rFonts w:ascii="Times New Roman" w:hAnsi="Times New Roman"/>
          <w:i/>
          <w:sz w:val="24"/>
          <w:szCs w:val="24"/>
          <w:lang w:val="ru-RU"/>
        </w:rPr>
        <w:lastRenderedPageBreak/>
        <w:t xml:space="preserve">Статья </w:t>
      </w:r>
      <w:r w:rsidR="00E378B6" w:rsidRPr="000C6BF6">
        <w:rPr>
          <w:rFonts w:ascii="Times New Roman" w:hAnsi="Times New Roman"/>
          <w:i/>
          <w:sz w:val="24"/>
          <w:szCs w:val="24"/>
          <w:lang w:val="ru-RU"/>
        </w:rPr>
        <w:t>10.</w:t>
      </w:r>
      <w:r w:rsidRPr="000C6BF6">
        <w:rPr>
          <w:rFonts w:ascii="Times New Roman" w:hAnsi="Times New Roman"/>
          <w:i/>
          <w:sz w:val="24"/>
          <w:szCs w:val="24"/>
          <w:lang w:val="ru-RU"/>
        </w:rPr>
        <w:t>7:</w:t>
      </w:r>
      <w:r w:rsidR="00E378B6" w:rsidRPr="000C6BF6">
        <w:rPr>
          <w:rFonts w:ascii="Times New Roman" w:hAnsi="Times New Roman"/>
          <w:b/>
          <w:bCs/>
          <w:sz w:val="24"/>
          <w:szCs w:val="24"/>
          <w:lang w:val="ru-RU"/>
        </w:rPr>
        <w:t xml:space="preserve"> </w:t>
      </w:r>
      <w:r w:rsidR="00E378B6" w:rsidRPr="000C6BF6">
        <w:rPr>
          <w:rFonts w:ascii="Times New Roman" w:hAnsi="Times New Roman"/>
          <w:sz w:val="24"/>
          <w:szCs w:val="24"/>
          <w:lang w:val="ru-RU"/>
        </w:rPr>
        <w:t>Общие процедуры на границе и унифицированные требования к документации</w:t>
      </w:r>
      <w:r w:rsidRPr="000C6BF6">
        <w:rPr>
          <w:rFonts w:ascii="Times New Roman" w:hAnsi="Times New Roman"/>
          <w:i/>
          <w:sz w:val="24"/>
          <w:szCs w:val="24"/>
          <w:lang w:val="ru-RU"/>
        </w:rPr>
        <w:t xml:space="preserve"> Категория В</w:t>
      </w:r>
    </w:p>
    <w:p w14:paraId="553F625E" w14:textId="0C2EDD37" w:rsidR="00B37469" w:rsidRPr="00D41E82" w:rsidRDefault="00B37469" w:rsidP="00B37469">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w:t>
      </w:r>
      <w:r w:rsidR="000C6BF6">
        <w:rPr>
          <w:rFonts w:ascii="Times New Roman" w:hAnsi="Times New Roman"/>
          <w:i/>
          <w:sz w:val="24"/>
          <w:szCs w:val="24"/>
          <w:lang w:val="ru-RU"/>
        </w:rPr>
        <w:t>2</w:t>
      </w:r>
      <w:r>
        <w:rPr>
          <w:rFonts w:ascii="Times New Roman" w:hAnsi="Times New Roman"/>
          <w:i/>
          <w:sz w:val="24"/>
          <w:szCs w:val="24"/>
          <w:lang w:val="ru-RU"/>
        </w:rPr>
        <w:t>1г.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B37469" w:rsidRPr="00150AF5" w14:paraId="391C906F" w14:textId="77777777" w:rsidTr="00B21421">
        <w:trPr>
          <w:trHeight w:val="243"/>
        </w:trPr>
        <w:tc>
          <w:tcPr>
            <w:tcW w:w="3422" w:type="pct"/>
            <w:shd w:val="clear" w:color="auto" w:fill="auto"/>
          </w:tcPr>
          <w:p w14:paraId="7BAD9F57" w14:textId="77777777" w:rsidR="00B37469" w:rsidRPr="008B44D5" w:rsidRDefault="00B37469" w:rsidP="00B21421">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4EC6BBB9" w14:textId="77777777" w:rsidR="00B37469" w:rsidRPr="004A4408" w:rsidRDefault="00B37469" w:rsidP="00B21421">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B37469" w:rsidRPr="0073614D" w14:paraId="72754CC3" w14:textId="77777777" w:rsidTr="00B21421">
        <w:trPr>
          <w:trHeight w:val="522"/>
        </w:trPr>
        <w:tc>
          <w:tcPr>
            <w:tcW w:w="3422" w:type="pct"/>
            <w:shd w:val="clear" w:color="auto" w:fill="auto"/>
          </w:tcPr>
          <w:p w14:paraId="4C7136D6" w14:textId="77777777" w:rsidR="000C6BF6" w:rsidRPr="000C6BF6" w:rsidRDefault="00B37469" w:rsidP="000C6BF6">
            <w:pPr>
              <w:rPr>
                <w:rFonts w:ascii="Times New Roman" w:hAnsi="Times New Roman"/>
                <w:sz w:val="16"/>
                <w:szCs w:val="16"/>
                <w:lang w:val="ru-RU"/>
              </w:rPr>
            </w:pPr>
            <w:r w:rsidRPr="00150AF5">
              <w:rPr>
                <w:rFonts w:ascii="Times New Roman" w:eastAsiaTheme="minorEastAsia" w:hAnsi="Times New Roman"/>
                <w:sz w:val="16"/>
                <w:szCs w:val="16"/>
                <w:lang w:val="ru-RU" w:eastAsia="zh-TW"/>
              </w:rPr>
              <w:t>“</w:t>
            </w:r>
            <w:r w:rsidR="000C6BF6" w:rsidRPr="000C6BF6">
              <w:rPr>
                <w:rFonts w:ascii="Times New Roman" w:hAnsi="Times New Roman"/>
                <w:sz w:val="16"/>
                <w:szCs w:val="16"/>
                <w:lang w:val="ru-RU"/>
              </w:rPr>
              <w:t xml:space="preserve">7.1 Каждый Член должен с учетом положений пункта 7.2 применять общие таможенные процедуры и унифицированные требования к документации для выпуска и таможенной очистки товаров на всей своей территории. </w:t>
            </w:r>
          </w:p>
          <w:p w14:paraId="2E518743" w14:textId="77777777" w:rsidR="000C6BF6" w:rsidRPr="000C6BF6" w:rsidRDefault="000C6BF6" w:rsidP="000C6BF6">
            <w:pPr>
              <w:rPr>
                <w:rFonts w:ascii="Times New Roman" w:hAnsi="Times New Roman"/>
                <w:sz w:val="16"/>
                <w:szCs w:val="16"/>
                <w:lang w:val="ru-RU"/>
              </w:rPr>
            </w:pPr>
          </w:p>
          <w:p w14:paraId="08BECED0" w14:textId="77777777" w:rsidR="000C6BF6" w:rsidRPr="000C6BF6" w:rsidRDefault="000C6BF6" w:rsidP="000C6BF6">
            <w:pPr>
              <w:rPr>
                <w:rFonts w:ascii="Times New Roman" w:hAnsi="Times New Roman"/>
                <w:sz w:val="16"/>
                <w:szCs w:val="16"/>
                <w:lang w:val="ru-RU"/>
              </w:rPr>
            </w:pPr>
            <w:r w:rsidRPr="000C6BF6">
              <w:rPr>
                <w:rFonts w:ascii="Times New Roman" w:hAnsi="Times New Roman"/>
                <w:sz w:val="16"/>
                <w:szCs w:val="16"/>
                <w:lang w:val="ru-RU"/>
              </w:rPr>
              <w:t>7.2 Ничто в настоящей статье не должно препятствовать Члену:</w:t>
            </w:r>
          </w:p>
          <w:p w14:paraId="6CD29D39" w14:textId="77777777" w:rsidR="000C6BF6" w:rsidRPr="000C6BF6" w:rsidRDefault="000C6BF6" w:rsidP="000C6BF6">
            <w:pPr>
              <w:ind w:left="330" w:hanging="180"/>
              <w:rPr>
                <w:rFonts w:ascii="Times New Roman" w:hAnsi="Times New Roman"/>
                <w:sz w:val="16"/>
                <w:szCs w:val="16"/>
                <w:lang w:val="ru-RU"/>
              </w:rPr>
            </w:pPr>
            <w:r w:rsidRPr="000C6BF6">
              <w:rPr>
                <w:rFonts w:ascii="Times New Roman" w:hAnsi="Times New Roman"/>
                <w:sz w:val="16"/>
                <w:szCs w:val="16"/>
                <w:lang w:val="en-US"/>
              </w:rPr>
              <w:t>a</w:t>
            </w:r>
            <w:r w:rsidRPr="000C6BF6">
              <w:rPr>
                <w:rFonts w:ascii="Times New Roman" w:hAnsi="Times New Roman"/>
                <w:sz w:val="16"/>
                <w:szCs w:val="16"/>
                <w:lang w:val="ru-RU"/>
              </w:rPr>
              <w:t>) дифференцировать свои процедуры и требования к документации на основании природы и вида товаров или средства их транспортировки;</w:t>
            </w:r>
          </w:p>
          <w:p w14:paraId="33C5A5D9" w14:textId="77777777" w:rsidR="000C6BF6" w:rsidRPr="000C6BF6" w:rsidRDefault="000C6BF6" w:rsidP="000C6BF6">
            <w:pPr>
              <w:ind w:left="330" w:hanging="180"/>
              <w:rPr>
                <w:rFonts w:ascii="Times New Roman" w:hAnsi="Times New Roman"/>
                <w:sz w:val="16"/>
                <w:szCs w:val="16"/>
                <w:lang w:val="ru-RU"/>
              </w:rPr>
            </w:pPr>
            <w:r w:rsidRPr="000C6BF6">
              <w:rPr>
                <w:rFonts w:ascii="Times New Roman" w:hAnsi="Times New Roman"/>
                <w:sz w:val="16"/>
                <w:szCs w:val="16"/>
                <w:lang w:val="en-US"/>
              </w:rPr>
              <w:t>b</w:t>
            </w:r>
            <w:r w:rsidRPr="000C6BF6">
              <w:rPr>
                <w:rFonts w:ascii="Times New Roman" w:hAnsi="Times New Roman"/>
                <w:sz w:val="16"/>
                <w:szCs w:val="16"/>
                <w:lang w:val="ru-RU"/>
              </w:rPr>
              <w:t xml:space="preserve">) дифференцировать свои процедуры и требования к документации на товары на основании системы управления рисками; </w:t>
            </w:r>
          </w:p>
          <w:p w14:paraId="60AF8103" w14:textId="77777777" w:rsidR="000C6BF6" w:rsidRPr="000C6BF6" w:rsidRDefault="000C6BF6" w:rsidP="000C6BF6">
            <w:pPr>
              <w:ind w:left="330" w:hanging="180"/>
              <w:rPr>
                <w:rFonts w:ascii="Times New Roman" w:hAnsi="Times New Roman"/>
                <w:sz w:val="16"/>
                <w:szCs w:val="16"/>
                <w:lang w:val="ru-RU"/>
              </w:rPr>
            </w:pPr>
            <w:r w:rsidRPr="000C6BF6">
              <w:rPr>
                <w:rFonts w:ascii="Times New Roman" w:hAnsi="Times New Roman"/>
                <w:sz w:val="16"/>
                <w:szCs w:val="16"/>
                <w:lang w:val="en-US"/>
              </w:rPr>
              <w:t>c</w:t>
            </w:r>
            <w:r w:rsidRPr="000C6BF6">
              <w:rPr>
                <w:rFonts w:ascii="Times New Roman" w:hAnsi="Times New Roman"/>
                <w:sz w:val="16"/>
                <w:szCs w:val="16"/>
                <w:lang w:val="ru-RU"/>
              </w:rPr>
              <w:t xml:space="preserve">) дифференцировать свои процедуры и требования к документации для обеспечения полного или частичного освобождения от импортных пошлин или налогов; </w:t>
            </w:r>
          </w:p>
          <w:p w14:paraId="242837B2" w14:textId="77777777" w:rsidR="000C6BF6" w:rsidRPr="000C6BF6" w:rsidRDefault="000C6BF6" w:rsidP="000C6BF6">
            <w:pPr>
              <w:ind w:left="330" w:hanging="180"/>
              <w:rPr>
                <w:rFonts w:ascii="Times New Roman" w:hAnsi="Times New Roman"/>
                <w:sz w:val="16"/>
                <w:szCs w:val="16"/>
                <w:lang w:val="ru-RU"/>
              </w:rPr>
            </w:pPr>
            <w:r w:rsidRPr="000C6BF6">
              <w:rPr>
                <w:rFonts w:ascii="Times New Roman" w:hAnsi="Times New Roman"/>
                <w:sz w:val="16"/>
                <w:szCs w:val="16"/>
                <w:lang w:val="en-US"/>
              </w:rPr>
              <w:t>d</w:t>
            </w:r>
            <w:r w:rsidRPr="000C6BF6">
              <w:rPr>
                <w:rFonts w:ascii="Times New Roman" w:hAnsi="Times New Roman"/>
                <w:sz w:val="16"/>
                <w:szCs w:val="16"/>
                <w:lang w:val="ru-RU"/>
              </w:rPr>
              <w:t>) применять электронную подачу или обработку документов; или</w:t>
            </w:r>
          </w:p>
          <w:p w14:paraId="17DDBF34" w14:textId="050416B2" w:rsidR="00B37469" w:rsidRPr="00150AF5" w:rsidRDefault="000C6BF6" w:rsidP="000C6BF6">
            <w:pPr>
              <w:ind w:left="330" w:hanging="180"/>
              <w:rPr>
                <w:rFonts w:ascii="Times New Roman" w:hAnsi="Times New Roman"/>
                <w:sz w:val="16"/>
                <w:szCs w:val="16"/>
                <w:lang w:val="ru-RU"/>
              </w:rPr>
            </w:pPr>
            <w:r w:rsidRPr="000C6BF6">
              <w:rPr>
                <w:rFonts w:ascii="Times New Roman" w:hAnsi="Times New Roman"/>
                <w:sz w:val="16"/>
                <w:szCs w:val="16"/>
                <w:lang w:val="en-US"/>
              </w:rPr>
              <w:t>e</w:t>
            </w:r>
            <w:r w:rsidRPr="000C6BF6">
              <w:rPr>
                <w:rFonts w:ascii="Times New Roman" w:hAnsi="Times New Roman"/>
                <w:sz w:val="16"/>
                <w:szCs w:val="16"/>
                <w:lang w:val="ru-RU"/>
              </w:rPr>
              <w:t>) дифференцировать свои процедуры и требования к документации в соответствии с Соглашением по применению санитарных и фитосанитарных мер.</w:t>
            </w:r>
            <w:r w:rsidR="00B37469" w:rsidRPr="000C6BF6">
              <w:rPr>
                <w:rFonts w:ascii="Times New Roman" w:eastAsiaTheme="minorEastAsia" w:hAnsi="Times New Roman"/>
                <w:sz w:val="16"/>
                <w:szCs w:val="16"/>
                <w:lang w:val="ru-RU" w:eastAsia="zh-TW"/>
              </w:rPr>
              <w:t>”</w:t>
            </w:r>
          </w:p>
        </w:tc>
        <w:tc>
          <w:tcPr>
            <w:tcW w:w="1578" w:type="pct"/>
            <w:shd w:val="clear" w:color="auto" w:fill="auto"/>
          </w:tcPr>
          <w:p w14:paraId="3F9DF061" w14:textId="77777777" w:rsidR="00B37469" w:rsidRDefault="007D456C" w:rsidP="00B21421">
            <w:pPr>
              <w:jc w:val="left"/>
              <w:rPr>
                <w:rFonts w:ascii="Times New Roman" w:hAnsi="Times New Roman"/>
                <w:sz w:val="16"/>
                <w:szCs w:val="16"/>
                <w:lang w:val="ru-RU"/>
              </w:rPr>
            </w:pPr>
            <w:proofErr w:type="spellStart"/>
            <w:r>
              <w:rPr>
                <w:rFonts w:ascii="Times New Roman" w:hAnsi="Times New Roman"/>
                <w:sz w:val="16"/>
                <w:szCs w:val="16"/>
                <w:lang w:val="ru-RU"/>
              </w:rPr>
              <w:t>Эга</w:t>
            </w:r>
            <w:proofErr w:type="spellEnd"/>
            <w:r>
              <w:rPr>
                <w:rFonts w:ascii="Times New Roman" w:hAnsi="Times New Roman"/>
                <w:sz w:val="16"/>
                <w:szCs w:val="16"/>
                <w:lang w:val="ru-RU"/>
              </w:rPr>
              <w:t xml:space="preserve"> мера касается и таможни, и других органов контроля.</w:t>
            </w:r>
            <w:r>
              <w:rPr>
                <w:rFonts w:ascii="Times New Roman" w:hAnsi="Times New Roman"/>
                <w:sz w:val="16"/>
                <w:szCs w:val="16"/>
                <w:lang w:val="ru-RU"/>
              </w:rPr>
              <w:t xml:space="preserve"> </w:t>
            </w:r>
          </w:p>
          <w:p w14:paraId="30FCEF4E" w14:textId="3C1C2529" w:rsidR="007D456C" w:rsidRPr="00D31EE1" w:rsidRDefault="007D456C" w:rsidP="00B21421">
            <w:pPr>
              <w:jc w:val="left"/>
              <w:rPr>
                <w:rFonts w:ascii="Times New Roman" w:hAnsi="Times New Roman"/>
                <w:sz w:val="16"/>
                <w:szCs w:val="16"/>
                <w:lang w:val="ru-RU"/>
              </w:rPr>
            </w:pPr>
            <w:r>
              <w:rPr>
                <w:rFonts w:ascii="Times New Roman" w:hAnsi="Times New Roman"/>
                <w:sz w:val="16"/>
                <w:szCs w:val="16"/>
                <w:lang w:val="ru-RU"/>
              </w:rPr>
              <w:t>Факты по применению надо установить.</w:t>
            </w:r>
          </w:p>
        </w:tc>
      </w:tr>
    </w:tbl>
    <w:p w14:paraId="190ED558" w14:textId="77777777" w:rsidR="00B37469" w:rsidRDefault="00B37469" w:rsidP="00B37469">
      <w:pPr>
        <w:spacing w:after="160" w:line="259" w:lineRule="auto"/>
        <w:jc w:val="left"/>
        <w:rPr>
          <w:rFonts w:ascii="Times New Roman" w:hAnsi="Times New Roman"/>
          <w:b/>
          <w:bCs/>
          <w:i/>
          <w:sz w:val="24"/>
          <w:lang w:val="ru-RU"/>
        </w:rPr>
      </w:pPr>
    </w:p>
    <w:p w14:paraId="691B5839" w14:textId="77777777" w:rsidR="00B37469" w:rsidRPr="00D31EE1" w:rsidRDefault="00B37469" w:rsidP="00B37469">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591478F1" w14:textId="6AFFC15D" w:rsidR="00B37469" w:rsidRPr="000C6BF6" w:rsidRDefault="00B37469" w:rsidP="00B37469">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proofErr w:type="gramStart"/>
      <w:r w:rsidRPr="000C6BF6">
        <w:rPr>
          <w:rFonts w:ascii="Times New Roman" w:hAnsi="Times New Roman"/>
          <w:b/>
          <w:bCs/>
          <w:sz w:val="22"/>
          <w:lang w:val="ru-RU"/>
        </w:rPr>
        <w:t>:</w:t>
      </w:r>
      <w:r w:rsidRPr="000C6BF6">
        <w:rPr>
          <w:rFonts w:ascii="Times New Roman" w:eastAsia="Times New Roman" w:hAnsi="Times New Roman"/>
          <w:color w:val="000000"/>
          <w:sz w:val="22"/>
          <w:lang w:val="ru-RU" w:eastAsia="en-GB"/>
        </w:rPr>
        <w:t xml:space="preserve"> </w:t>
      </w:r>
      <w:r w:rsidR="000C6BF6" w:rsidRPr="000C6BF6">
        <w:rPr>
          <w:rFonts w:ascii="Times New Roman" w:eastAsia="Times New Roman" w:hAnsi="Times New Roman"/>
          <w:color w:val="000000"/>
          <w:sz w:val="22"/>
          <w:lang w:val="bg-BG" w:eastAsia="en-GB"/>
        </w:rPr>
        <w:t>Все</w:t>
      </w:r>
      <w:proofErr w:type="gramEnd"/>
      <w:r w:rsidR="000C6BF6" w:rsidRPr="000C6BF6">
        <w:rPr>
          <w:rFonts w:ascii="Times New Roman" w:eastAsia="Times New Roman" w:hAnsi="Times New Roman"/>
          <w:color w:val="000000"/>
          <w:sz w:val="22"/>
          <w:lang w:val="bg-BG" w:eastAsia="en-GB"/>
        </w:rPr>
        <w:t xml:space="preserve"> ли процедуры гармонизированы на разных пунктах пересечения границы? Если нет, нельзя ли сделать „С“?</w:t>
      </w:r>
    </w:p>
    <w:p w14:paraId="0170A785" w14:textId="77777777" w:rsidR="00B37469" w:rsidRDefault="00B37469" w:rsidP="00B37469">
      <w:pPr>
        <w:ind w:left="1800" w:hanging="1800"/>
        <w:rPr>
          <w:rFonts w:ascii="Times New Roman" w:eastAsia="Times New Roman" w:hAnsi="Times New Roman"/>
          <w:color w:val="000000"/>
          <w:sz w:val="22"/>
          <w:lang w:val="ru-RU" w:eastAsia="en-GB"/>
        </w:rPr>
      </w:pPr>
    </w:p>
    <w:p w14:paraId="59D7575B" w14:textId="2BA9811B" w:rsidR="00B37469" w:rsidRDefault="00B37469" w:rsidP="00B37469">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Создана ли законодательная основа</w:t>
      </w:r>
      <w:r w:rsidR="000C6BF6">
        <w:rPr>
          <w:rFonts w:ascii="Times New Roman" w:eastAsia="Times New Roman" w:hAnsi="Times New Roman"/>
          <w:i/>
          <w:iCs/>
          <w:color w:val="000000"/>
          <w:sz w:val="22"/>
          <w:lang w:val="ru-RU" w:eastAsia="en-GB"/>
        </w:rPr>
        <w:t xml:space="preserve"> (законы и подзаконные акты)</w:t>
      </w:r>
      <w:r w:rsidRPr="002431BA">
        <w:rPr>
          <w:rFonts w:ascii="Times New Roman" w:eastAsia="Times New Roman" w:hAnsi="Times New Roman"/>
          <w:i/>
          <w:iCs/>
          <w:color w:val="000000"/>
          <w:sz w:val="22"/>
          <w:lang w:val="ru-RU" w:eastAsia="en-GB"/>
        </w:rPr>
        <w:t xml:space="preserve">? </w:t>
      </w:r>
    </w:p>
    <w:p w14:paraId="20CABDB4" w14:textId="77777777" w:rsidR="000C6BF6" w:rsidRPr="002431BA" w:rsidRDefault="000C6BF6" w:rsidP="00B37469">
      <w:pPr>
        <w:rPr>
          <w:rFonts w:ascii="Times New Roman" w:eastAsia="Times New Roman" w:hAnsi="Times New Roman"/>
          <w:i/>
          <w:iCs/>
          <w:color w:val="000000"/>
          <w:sz w:val="22"/>
          <w:lang w:val="ru-RU" w:eastAsia="en-GB"/>
        </w:rPr>
      </w:pPr>
    </w:p>
    <w:p w14:paraId="353F272F" w14:textId="77777777" w:rsidR="00B37469" w:rsidRPr="002431BA" w:rsidRDefault="00B37469" w:rsidP="00B37469">
      <w:pPr>
        <w:ind w:left="360"/>
        <w:rPr>
          <w:rFonts w:ascii="Times New Roman" w:eastAsia="Times New Roman" w:hAnsi="Times New Roman"/>
          <w:i/>
          <w:iCs/>
          <w:color w:val="000000"/>
          <w:sz w:val="22"/>
          <w:lang w:val="ru-RU" w:eastAsia="en-GB"/>
        </w:rPr>
      </w:pPr>
    </w:p>
    <w:p w14:paraId="52CF154F" w14:textId="77777777" w:rsidR="00B37469" w:rsidRPr="00F03D60" w:rsidRDefault="00B37469" w:rsidP="00B37469">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6D714C5E" w14:textId="6621BC53" w:rsidR="00B37469" w:rsidRDefault="00B37469" w:rsidP="00B37469">
      <w:pPr>
        <w:tabs>
          <w:tab w:val="left" w:pos="1038"/>
        </w:tabs>
        <w:ind w:left="1800" w:hanging="1800"/>
        <w:rPr>
          <w:rFonts w:ascii="Times New Roman" w:hAnsi="Times New Roman"/>
          <w:i/>
          <w:iCs/>
          <w:sz w:val="22"/>
          <w:lang w:val="bg-BG"/>
        </w:rPr>
      </w:pPr>
    </w:p>
    <w:p w14:paraId="3742A162" w14:textId="77777777" w:rsidR="000C6BF6" w:rsidRPr="00F03D60" w:rsidRDefault="000C6BF6" w:rsidP="00B37469">
      <w:pPr>
        <w:tabs>
          <w:tab w:val="left" w:pos="1038"/>
        </w:tabs>
        <w:ind w:left="1800" w:hanging="1800"/>
        <w:rPr>
          <w:rFonts w:ascii="Times New Roman" w:hAnsi="Times New Roman"/>
          <w:i/>
          <w:iCs/>
          <w:sz w:val="22"/>
          <w:lang w:val="bg-BG"/>
        </w:rPr>
      </w:pPr>
    </w:p>
    <w:p w14:paraId="2E8B95BB" w14:textId="77777777" w:rsidR="00B37469" w:rsidRDefault="00B37469" w:rsidP="00B37469">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p>
    <w:p w14:paraId="3BFBE9D8" w14:textId="2A6747D1" w:rsidR="00B37469" w:rsidRDefault="00B37469" w:rsidP="00B37469">
      <w:pPr>
        <w:tabs>
          <w:tab w:val="left" w:pos="1038"/>
        </w:tabs>
        <w:ind w:left="1800" w:hanging="1800"/>
        <w:rPr>
          <w:rFonts w:ascii="Times New Roman" w:hAnsi="Times New Roman"/>
          <w:i/>
          <w:iCs/>
          <w:sz w:val="22"/>
          <w:lang w:val="bg-BG"/>
        </w:rPr>
      </w:pPr>
    </w:p>
    <w:p w14:paraId="573AEC33" w14:textId="77777777" w:rsidR="000C6BF6" w:rsidRDefault="000C6BF6" w:rsidP="00B37469">
      <w:pPr>
        <w:tabs>
          <w:tab w:val="left" w:pos="1038"/>
        </w:tabs>
        <w:ind w:left="1800" w:hanging="1800"/>
        <w:rPr>
          <w:rFonts w:ascii="Times New Roman" w:hAnsi="Times New Roman"/>
          <w:i/>
          <w:iCs/>
          <w:sz w:val="22"/>
          <w:lang w:val="bg-BG"/>
        </w:rPr>
      </w:pPr>
    </w:p>
    <w:p w14:paraId="4A46E52D" w14:textId="0603BAE5" w:rsidR="00B37469" w:rsidRPr="00F03D60" w:rsidRDefault="00B37469" w:rsidP="00B37469">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r>
        <w:rPr>
          <w:rFonts w:ascii="Times New Roman" w:hAnsi="Times New Roman"/>
          <w:i/>
          <w:iCs/>
          <w:sz w:val="22"/>
          <w:lang w:val="bg-BG"/>
        </w:rPr>
        <w:t xml:space="preserve">Таможня, но и </w:t>
      </w:r>
      <w:r w:rsidR="000C6BF6">
        <w:rPr>
          <w:rFonts w:ascii="Times New Roman" w:hAnsi="Times New Roman"/>
          <w:i/>
          <w:iCs/>
          <w:sz w:val="22"/>
          <w:lang w:val="bg-BG"/>
        </w:rPr>
        <w:t xml:space="preserve">все </w:t>
      </w:r>
      <w:r>
        <w:rPr>
          <w:rFonts w:ascii="Times New Roman" w:hAnsi="Times New Roman"/>
          <w:i/>
          <w:iCs/>
          <w:sz w:val="22"/>
          <w:lang w:val="bg-BG"/>
        </w:rPr>
        <w:t>другие?</w:t>
      </w:r>
    </w:p>
    <w:p w14:paraId="79855110" w14:textId="77777777" w:rsidR="009B46A8" w:rsidRDefault="009B46A8" w:rsidP="009B46A8">
      <w:pPr>
        <w:ind w:left="1800" w:hanging="1800"/>
        <w:rPr>
          <w:rFonts w:ascii="Times New Roman" w:hAnsi="Times New Roman"/>
          <w:iCs/>
          <w:sz w:val="22"/>
          <w:lang w:val="ru-RU"/>
        </w:rPr>
      </w:pPr>
      <w:r w:rsidRPr="00D31EE1">
        <w:rPr>
          <w:rFonts w:ascii="Times New Roman" w:hAnsi="Times New Roman"/>
          <w:iCs/>
          <w:sz w:val="22"/>
          <w:lang w:val="ru-RU"/>
        </w:rPr>
        <w:t>Таможня</w:t>
      </w:r>
      <w:r>
        <w:rPr>
          <w:rFonts w:ascii="Times New Roman" w:hAnsi="Times New Roman"/>
          <w:iCs/>
          <w:sz w:val="22"/>
          <w:lang w:val="ru-RU"/>
        </w:rPr>
        <w:t xml:space="preserve">: </w:t>
      </w:r>
    </w:p>
    <w:p w14:paraId="0A83BD37" w14:textId="77777777" w:rsidR="009B46A8" w:rsidRDefault="009B46A8" w:rsidP="009B46A8">
      <w:pPr>
        <w:rPr>
          <w:rFonts w:ascii="Times New Roman" w:hAnsi="Times New Roman"/>
          <w:iCs/>
          <w:sz w:val="22"/>
          <w:lang w:val="ru-RU"/>
        </w:rPr>
      </w:pPr>
      <w:r>
        <w:rPr>
          <w:rFonts w:ascii="Times New Roman" w:hAnsi="Times New Roman"/>
          <w:iCs/>
          <w:sz w:val="22"/>
          <w:lang w:val="ru-RU"/>
        </w:rPr>
        <w:t>Ветеринарная инспекция:</w:t>
      </w:r>
    </w:p>
    <w:p w14:paraId="7AFEA624" w14:textId="77777777" w:rsidR="009B46A8" w:rsidRDefault="009B46A8" w:rsidP="009B46A8">
      <w:pPr>
        <w:rPr>
          <w:rFonts w:ascii="Times New Roman" w:hAnsi="Times New Roman"/>
          <w:iCs/>
          <w:sz w:val="22"/>
          <w:lang w:val="ru-RU"/>
        </w:rPr>
      </w:pPr>
      <w:r>
        <w:rPr>
          <w:rFonts w:ascii="Times New Roman" w:hAnsi="Times New Roman"/>
          <w:iCs/>
          <w:sz w:val="22"/>
          <w:lang w:val="ru-RU"/>
        </w:rPr>
        <w:t>Фитосанитарная инспекция:</w:t>
      </w:r>
    </w:p>
    <w:p w14:paraId="1638B801" w14:textId="77777777" w:rsidR="009B46A8" w:rsidRPr="002D6AA2" w:rsidRDefault="009B46A8" w:rsidP="009B46A8">
      <w:pPr>
        <w:ind w:left="1800" w:hanging="1800"/>
        <w:rPr>
          <w:rFonts w:ascii="Times New Roman" w:hAnsi="Times New Roman"/>
          <w:iCs/>
          <w:sz w:val="22"/>
          <w:lang w:val="ru-RU"/>
        </w:rPr>
      </w:pPr>
      <w:r w:rsidRPr="002D6AA2">
        <w:rPr>
          <w:rFonts w:ascii="Times New Roman" w:hAnsi="Times New Roman"/>
          <w:iCs/>
          <w:sz w:val="22"/>
          <w:lang w:val="ru-RU"/>
        </w:rPr>
        <w:t>Министерство экологии и природных ресурсов</w:t>
      </w:r>
      <w:r>
        <w:rPr>
          <w:rFonts w:ascii="Times New Roman" w:hAnsi="Times New Roman"/>
          <w:iCs/>
          <w:sz w:val="22"/>
          <w:lang w:val="ru-RU"/>
        </w:rPr>
        <w:t>:</w:t>
      </w:r>
    </w:p>
    <w:p w14:paraId="18F7BAD5" w14:textId="77777777" w:rsidR="009B46A8" w:rsidRDefault="009B46A8" w:rsidP="009B46A8">
      <w:pPr>
        <w:rPr>
          <w:rFonts w:ascii="Times New Roman" w:hAnsi="Times New Roman"/>
          <w:iCs/>
          <w:sz w:val="22"/>
          <w:lang w:val="ru-RU"/>
        </w:rPr>
      </w:pPr>
      <w:r>
        <w:rPr>
          <w:rFonts w:ascii="Times New Roman" w:hAnsi="Times New Roman"/>
          <w:iCs/>
          <w:sz w:val="22"/>
          <w:lang w:val="ru-RU"/>
        </w:rPr>
        <w:t xml:space="preserve">Министерство инфраструктуры: </w:t>
      </w:r>
    </w:p>
    <w:p w14:paraId="72C74741" w14:textId="77777777" w:rsidR="009B46A8" w:rsidRPr="00BE3A51" w:rsidRDefault="009B46A8" w:rsidP="009B46A8">
      <w:pPr>
        <w:ind w:left="1800" w:hanging="1800"/>
        <w:rPr>
          <w:rFonts w:ascii="Times New Roman" w:hAnsi="Times New Roman"/>
          <w:sz w:val="22"/>
          <w:lang w:val="ru-RU"/>
        </w:rPr>
      </w:pPr>
      <w:r>
        <w:rPr>
          <w:rFonts w:ascii="Times New Roman" w:hAnsi="Times New Roman"/>
          <w:sz w:val="22"/>
          <w:lang w:val="ru-RU"/>
        </w:rPr>
        <w:t>Другие?</w:t>
      </w:r>
    </w:p>
    <w:p w14:paraId="62058C8F" w14:textId="77777777" w:rsidR="009B46A8" w:rsidRDefault="009B46A8" w:rsidP="009B46A8">
      <w:pPr>
        <w:rPr>
          <w:rFonts w:ascii="Times New Roman" w:hAnsi="Times New Roman"/>
          <w:i/>
          <w:sz w:val="24"/>
          <w:szCs w:val="24"/>
          <w:lang w:val="ru-RU"/>
        </w:rPr>
      </w:pPr>
    </w:p>
    <w:p w14:paraId="1CD2C3CB" w14:textId="000EE4F2" w:rsidR="00B37469" w:rsidRDefault="00B37469" w:rsidP="00B37469">
      <w:pPr>
        <w:tabs>
          <w:tab w:val="left" w:pos="1038"/>
        </w:tabs>
        <w:ind w:left="1800" w:hanging="1800"/>
        <w:rPr>
          <w:rFonts w:ascii="Times New Roman" w:hAnsi="Times New Roman"/>
          <w:i/>
          <w:iCs/>
          <w:sz w:val="22"/>
          <w:lang w:val="bg-BG"/>
        </w:rPr>
      </w:pPr>
    </w:p>
    <w:p w14:paraId="5671BF8D" w14:textId="6C5AE9B5" w:rsidR="000C6BF6" w:rsidRDefault="000C6BF6" w:rsidP="00B37469">
      <w:pPr>
        <w:tabs>
          <w:tab w:val="left" w:pos="1038"/>
        </w:tabs>
        <w:ind w:left="1800" w:hanging="1800"/>
        <w:rPr>
          <w:rFonts w:ascii="Times New Roman" w:hAnsi="Times New Roman"/>
          <w:i/>
          <w:iCs/>
          <w:sz w:val="22"/>
          <w:lang w:val="bg-BG"/>
        </w:rPr>
      </w:pPr>
    </w:p>
    <w:p w14:paraId="76C4B7FE" w14:textId="77777777" w:rsidR="000C6BF6" w:rsidRPr="00F03D60" w:rsidRDefault="000C6BF6" w:rsidP="00B37469">
      <w:pPr>
        <w:tabs>
          <w:tab w:val="left" w:pos="1038"/>
        </w:tabs>
        <w:ind w:left="1800" w:hanging="1800"/>
        <w:rPr>
          <w:rFonts w:ascii="Times New Roman" w:hAnsi="Times New Roman"/>
          <w:i/>
          <w:iCs/>
          <w:sz w:val="22"/>
          <w:lang w:val="bg-BG"/>
        </w:rPr>
      </w:pPr>
    </w:p>
    <w:p w14:paraId="5CAE116B" w14:textId="77777777" w:rsidR="00B37469" w:rsidRPr="00F03D60" w:rsidRDefault="00B37469" w:rsidP="00B37469">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03D820E3" w14:textId="2A9F1FF4" w:rsidR="00602BF3" w:rsidRDefault="00602BF3">
      <w:pPr>
        <w:spacing w:after="160" w:line="259" w:lineRule="auto"/>
        <w:jc w:val="left"/>
        <w:rPr>
          <w:rFonts w:ascii="Times New Roman" w:hAnsi="Times New Roman"/>
          <w:i/>
          <w:sz w:val="24"/>
          <w:szCs w:val="24"/>
          <w:lang w:val="fr-CH"/>
        </w:rPr>
      </w:pPr>
      <w:r>
        <w:rPr>
          <w:rFonts w:ascii="Times New Roman" w:hAnsi="Times New Roman"/>
          <w:i/>
          <w:sz w:val="24"/>
          <w:szCs w:val="24"/>
          <w:lang w:val="fr-CH"/>
        </w:rPr>
        <w:br w:type="page"/>
      </w:r>
    </w:p>
    <w:p w14:paraId="1A09FA28" w14:textId="37EEA84D" w:rsidR="00602BF3" w:rsidRDefault="00602BF3" w:rsidP="00602BF3">
      <w:pPr>
        <w:spacing w:after="160" w:line="259" w:lineRule="auto"/>
        <w:jc w:val="left"/>
        <w:rPr>
          <w:rFonts w:ascii="Times New Roman" w:hAnsi="Times New Roman"/>
          <w:i/>
          <w:sz w:val="24"/>
          <w:szCs w:val="24"/>
          <w:lang w:val="ru-RU"/>
        </w:rPr>
      </w:pPr>
      <w:r w:rsidRPr="00D41E82">
        <w:rPr>
          <w:rFonts w:ascii="Times New Roman" w:hAnsi="Times New Roman"/>
          <w:i/>
          <w:sz w:val="24"/>
          <w:szCs w:val="24"/>
          <w:lang w:val="ru-RU"/>
        </w:rPr>
        <w:lastRenderedPageBreak/>
        <w:t xml:space="preserve">Статья </w:t>
      </w:r>
      <w:r>
        <w:rPr>
          <w:rFonts w:ascii="Times New Roman" w:hAnsi="Times New Roman"/>
          <w:i/>
          <w:sz w:val="24"/>
          <w:szCs w:val="24"/>
          <w:lang w:val="ru-RU"/>
        </w:rPr>
        <w:t>10</w:t>
      </w:r>
      <w:r>
        <w:rPr>
          <w:rFonts w:ascii="Times New Roman" w:hAnsi="Times New Roman"/>
          <w:i/>
          <w:sz w:val="24"/>
          <w:szCs w:val="24"/>
          <w:lang w:val="ru-RU"/>
        </w:rPr>
        <w:t>.</w:t>
      </w:r>
      <w:r>
        <w:rPr>
          <w:rFonts w:ascii="Times New Roman" w:hAnsi="Times New Roman"/>
          <w:i/>
          <w:sz w:val="24"/>
          <w:szCs w:val="24"/>
          <w:lang w:val="ru-RU"/>
        </w:rPr>
        <w:t>8</w:t>
      </w:r>
      <w:r>
        <w:rPr>
          <w:rFonts w:ascii="Times New Roman" w:hAnsi="Times New Roman"/>
          <w:i/>
          <w:sz w:val="24"/>
          <w:szCs w:val="24"/>
          <w:lang w:val="ru-RU"/>
        </w:rPr>
        <w:t>.2</w:t>
      </w:r>
      <w:r w:rsidRPr="00D41E82">
        <w:rPr>
          <w:rFonts w:ascii="Times New Roman" w:hAnsi="Times New Roman"/>
          <w:i/>
          <w:sz w:val="24"/>
          <w:szCs w:val="24"/>
          <w:lang w:val="ru-RU"/>
        </w:rPr>
        <w:t>:</w:t>
      </w:r>
      <w:r>
        <w:rPr>
          <w:rFonts w:ascii="Times New Roman" w:hAnsi="Times New Roman"/>
          <w:i/>
          <w:sz w:val="24"/>
          <w:szCs w:val="24"/>
          <w:lang w:val="ru-RU"/>
        </w:rPr>
        <w:t xml:space="preserve"> </w:t>
      </w:r>
      <w:r>
        <w:rPr>
          <w:rFonts w:ascii="Times New Roman" w:hAnsi="Times New Roman"/>
          <w:i/>
          <w:sz w:val="24"/>
          <w:szCs w:val="24"/>
          <w:lang w:val="ru-RU"/>
        </w:rPr>
        <w:t>Часть статьи 10.8 по „Забракованным товарам“</w:t>
      </w:r>
      <w:r>
        <w:rPr>
          <w:rFonts w:ascii="Times New Roman" w:hAnsi="Times New Roman"/>
          <w:i/>
          <w:sz w:val="24"/>
          <w:szCs w:val="24"/>
          <w:lang w:val="ru-RU"/>
        </w:rPr>
        <w:t xml:space="preserve"> </w:t>
      </w:r>
      <w:r w:rsidRPr="00D41E82">
        <w:rPr>
          <w:rFonts w:ascii="Times New Roman" w:hAnsi="Times New Roman"/>
          <w:i/>
          <w:sz w:val="24"/>
          <w:szCs w:val="24"/>
          <w:lang w:val="ru-RU"/>
        </w:rPr>
        <w:t xml:space="preserve">Категория </w:t>
      </w:r>
      <w:r>
        <w:rPr>
          <w:rFonts w:ascii="Times New Roman" w:hAnsi="Times New Roman"/>
          <w:i/>
          <w:sz w:val="24"/>
          <w:szCs w:val="24"/>
          <w:lang w:val="ru-RU"/>
        </w:rPr>
        <w:t>В</w:t>
      </w:r>
    </w:p>
    <w:p w14:paraId="0BCE8955" w14:textId="52FF7658" w:rsidR="00602BF3" w:rsidRPr="00D41E82" w:rsidRDefault="00602BF3" w:rsidP="00602BF3">
      <w:pPr>
        <w:spacing w:after="160" w:line="259" w:lineRule="auto"/>
        <w:jc w:val="left"/>
        <w:rPr>
          <w:rFonts w:ascii="Times New Roman" w:hAnsi="Times New Roman"/>
          <w:i/>
          <w:sz w:val="24"/>
          <w:szCs w:val="24"/>
          <w:lang w:val="ru-RU"/>
        </w:rPr>
      </w:pPr>
      <w:r>
        <w:rPr>
          <w:rFonts w:ascii="Times New Roman" w:hAnsi="Times New Roman"/>
          <w:i/>
          <w:sz w:val="24"/>
          <w:szCs w:val="24"/>
          <w:lang w:val="ru-RU"/>
        </w:rPr>
        <w:t>Предложенная дата применения: 31 декабря 20</w:t>
      </w:r>
      <w:r>
        <w:rPr>
          <w:rFonts w:ascii="Times New Roman" w:hAnsi="Times New Roman"/>
          <w:i/>
          <w:sz w:val="24"/>
          <w:szCs w:val="24"/>
          <w:lang w:val="ru-RU"/>
        </w:rPr>
        <w:t>20</w:t>
      </w:r>
      <w:r>
        <w:rPr>
          <w:rFonts w:ascii="Times New Roman" w:hAnsi="Times New Roman"/>
          <w:i/>
          <w:sz w:val="24"/>
          <w:szCs w:val="24"/>
          <w:lang w:val="ru-RU"/>
        </w:rPr>
        <w:t>г.</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80"/>
        <w:gridCol w:w="3126"/>
      </w:tblGrid>
      <w:tr w:rsidR="00602BF3" w:rsidRPr="00150AF5" w14:paraId="38279E09" w14:textId="77777777" w:rsidTr="00602BF3">
        <w:trPr>
          <w:trHeight w:val="330"/>
        </w:trPr>
        <w:tc>
          <w:tcPr>
            <w:tcW w:w="3422" w:type="pct"/>
            <w:shd w:val="clear" w:color="auto" w:fill="auto"/>
          </w:tcPr>
          <w:p w14:paraId="0D772938" w14:textId="77777777" w:rsidR="00602BF3" w:rsidRPr="008B44D5" w:rsidRDefault="00602BF3" w:rsidP="00BF6154">
            <w:pPr>
              <w:jc w:val="center"/>
              <w:rPr>
                <w:rFonts w:ascii="Times New Roman" w:hAnsi="Times New Roman"/>
                <w:b/>
                <w:sz w:val="16"/>
                <w:szCs w:val="16"/>
                <w:lang w:val="bg-BG"/>
              </w:rPr>
            </w:pPr>
            <w:r>
              <w:rPr>
                <w:rFonts w:ascii="Times New Roman" w:hAnsi="Times New Roman"/>
                <w:b/>
                <w:sz w:val="16"/>
                <w:szCs w:val="16"/>
                <w:lang w:val="bg-BG"/>
              </w:rPr>
              <w:t>Наименование / описание</w:t>
            </w:r>
          </w:p>
        </w:tc>
        <w:tc>
          <w:tcPr>
            <w:tcW w:w="1578" w:type="pct"/>
            <w:shd w:val="clear" w:color="auto" w:fill="auto"/>
          </w:tcPr>
          <w:p w14:paraId="2F750AAF" w14:textId="77777777" w:rsidR="00602BF3" w:rsidRPr="004A4408" w:rsidRDefault="00602BF3" w:rsidP="00BF6154">
            <w:pPr>
              <w:jc w:val="center"/>
              <w:rPr>
                <w:rFonts w:ascii="Times New Roman" w:hAnsi="Times New Roman"/>
                <w:b/>
                <w:sz w:val="16"/>
                <w:szCs w:val="16"/>
                <w:lang w:val="bg-BG"/>
              </w:rPr>
            </w:pPr>
            <w:r>
              <w:rPr>
                <w:rFonts w:ascii="Times New Roman" w:hAnsi="Times New Roman"/>
                <w:b/>
                <w:sz w:val="16"/>
                <w:szCs w:val="16"/>
                <w:lang w:val="bg-BG"/>
              </w:rPr>
              <w:t xml:space="preserve">Факты </w:t>
            </w:r>
          </w:p>
        </w:tc>
      </w:tr>
      <w:tr w:rsidR="00602BF3" w:rsidRPr="0073614D" w14:paraId="6E0AD768" w14:textId="77777777" w:rsidTr="00BF6154">
        <w:trPr>
          <w:trHeight w:val="522"/>
        </w:trPr>
        <w:tc>
          <w:tcPr>
            <w:tcW w:w="3422" w:type="pct"/>
            <w:shd w:val="clear" w:color="auto" w:fill="auto"/>
          </w:tcPr>
          <w:p w14:paraId="420C5713" w14:textId="77777777" w:rsidR="00602BF3" w:rsidRPr="00602BF3" w:rsidRDefault="00602BF3" w:rsidP="00BF6154">
            <w:pPr>
              <w:rPr>
                <w:rFonts w:ascii="Times New Roman" w:eastAsiaTheme="minorEastAsia" w:hAnsi="Times New Roman"/>
                <w:sz w:val="16"/>
                <w:szCs w:val="16"/>
                <w:lang w:val="ru-RU" w:eastAsia="zh-TW"/>
              </w:rPr>
            </w:pPr>
            <w:r w:rsidRPr="00602BF3">
              <w:rPr>
                <w:rFonts w:ascii="Times New Roman" w:eastAsiaTheme="minorEastAsia" w:hAnsi="Times New Roman"/>
                <w:sz w:val="16"/>
                <w:szCs w:val="16"/>
                <w:lang w:val="ru-RU" w:eastAsia="zh-TW"/>
              </w:rPr>
              <w:t>“</w:t>
            </w:r>
            <w:r w:rsidRPr="00602BF3">
              <w:rPr>
                <w:rFonts w:ascii="Times New Roman" w:hAnsi="Times New Roman"/>
                <w:sz w:val="16"/>
                <w:szCs w:val="16"/>
                <w:lang w:val="ru-RU"/>
              </w:rPr>
              <w:t>8.2 Если такая возможность предоставлена в соответствии с пунктом 8.1, и импортер не использует ее в течение разумного периода времени, компетентный орган может применить другие меры в отношении таких товаров</w:t>
            </w:r>
            <w:r w:rsidRPr="00602BF3">
              <w:rPr>
                <w:rFonts w:ascii="Times New Roman" w:hAnsi="Times New Roman"/>
                <w:sz w:val="16"/>
                <w:szCs w:val="16"/>
                <w:lang w:val="ru-RU"/>
              </w:rPr>
              <w:t>.</w:t>
            </w:r>
            <w:r w:rsidRPr="00602BF3">
              <w:rPr>
                <w:rFonts w:ascii="Times New Roman" w:eastAsiaTheme="minorEastAsia" w:hAnsi="Times New Roman"/>
                <w:sz w:val="16"/>
                <w:szCs w:val="16"/>
                <w:lang w:val="ru-RU" w:eastAsia="zh-TW"/>
              </w:rPr>
              <w:t>”</w:t>
            </w:r>
          </w:p>
          <w:p w14:paraId="26D1B951" w14:textId="77777777" w:rsidR="00602BF3" w:rsidRPr="00602BF3" w:rsidRDefault="00602BF3" w:rsidP="00BF6154">
            <w:pPr>
              <w:rPr>
                <w:rFonts w:ascii="Times New Roman" w:eastAsiaTheme="minorEastAsia" w:hAnsi="Times New Roman"/>
                <w:sz w:val="16"/>
                <w:szCs w:val="16"/>
                <w:lang w:val="ru-RU" w:eastAsia="zh-TW"/>
              </w:rPr>
            </w:pPr>
          </w:p>
          <w:p w14:paraId="62E69D87" w14:textId="7A67CF28" w:rsidR="00602BF3" w:rsidRPr="00602BF3" w:rsidRDefault="00602BF3" w:rsidP="00BF6154">
            <w:pPr>
              <w:rPr>
                <w:rFonts w:ascii="Times New Roman" w:hAnsi="Times New Roman"/>
                <w:sz w:val="16"/>
                <w:szCs w:val="16"/>
                <w:lang w:val="ru-RU"/>
              </w:rPr>
            </w:pPr>
            <w:r w:rsidRPr="00602BF3">
              <w:rPr>
                <w:rFonts w:ascii="Times New Roman" w:eastAsiaTheme="minorEastAsia" w:hAnsi="Times New Roman"/>
                <w:sz w:val="16"/>
                <w:szCs w:val="16"/>
                <w:lang w:val="ru-RU" w:eastAsia="zh-TW"/>
              </w:rPr>
              <w:t xml:space="preserve">А текст ст. 10.8.1: </w:t>
            </w:r>
            <w:r>
              <w:rPr>
                <w:rFonts w:ascii="Times New Roman" w:eastAsiaTheme="minorEastAsia" w:hAnsi="Times New Roman"/>
                <w:sz w:val="16"/>
                <w:szCs w:val="16"/>
                <w:lang w:val="ru-RU" w:eastAsia="zh-TW"/>
              </w:rPr>
              <w:t xml:space="preserve">категория </w:t>
            </w:r>
            <w:proofErr w:type="spellStart"/>
            <w:r>
              <w:rPr>
                <w:rFonts w:ascii="Times New Roman" w:eastAsiaTheme="minorEastAsia" w:hAnsi="Times New Roman"/>
                <w:sz w:val="16"/>
                <w:szCs w:val="16"/>
                <w:lang w:val="ru-RU" w:eastAsia="zh-TW"/>
              </w:rPr>
              <w:t>Аь</w:t>
            </w:r>
            <w:proofErr w:type="spellEnd"/>
            <w:r>
              <w:rPr>
                <w:rFonts w:ascii="Times New Roman" w:eastAsiaTheme="minorEastAsia" w:hAnsi="Times New Roman"/>
                <w:sz w:val="16"/>
                <w:szCs w:val="16"/>
                <w:lang w:val="ru-RU" w:eastAsia="zh-TW"/>
              </w:rPr>
              <w:t>,</w:t>
            </w:r>
            <w:r w:rsidRPr="00602BF3">
              <w:rPr>
                <w:rFonts w:ascii="Times New Roman" w:hAnsi="Times New Roman"/>
                <w:sz w:val="16"/>
                <w:szCs w:val="16"/>
                <w:lang w:val="ru-RU"/>
              </w:rPr>
              <w:t xml:space="preserve"> „Если товары, представленные для ввоза, отклоняются компетентным органом Члена по причине их несоответствия установленным санитарным или фитосанитарным </w:t>
            </w:r>
            <w:proofErr w:type="gramStart"/>
            <w:r w:rsidRPr="00602BF3">
              <w:rPr>
                <w:rFonts w:ascii="Times New Roman" w:hAnsi="Times New Roman"/>
                <w:sz w:val="16"/>
                <w:szCs w:val="16"/>
                <w:lang w:val="ru-RU"/>
              </w:rPr>
              <w:t>требованиям</w:t>
            </w:r>
            <w:proofErr w:type="gramEnd"/>
            <w:r w:rsidRPr="00602BF3">
              <w:rPr>
                <w:rFonts w:ascii="Times New Roman" w:hAnsi="Times New Roman"/>
                <w:sz w:val="16"/>
                <w:szCs w:val="16"/>
                <w:lang w:val="ru-RU"/>
              </w:rPr>
              <w:t xml:space="preserve"> или мерам технического регулирования, Член должен с учетом и в соответствии со своими законами и иными нормативными правовыми актами позволить импортеру перенаправить или вернуть забракованные товары экспортеру или любому другому лицу, обозначенному экспортером.“</w:t>
            </w:r>
          </w:p>
        </w:tc>
        <w:tc>
          <w:tcPr>
            <w:tcW w:w="1578" w:type="pct"/>
            <w:shd w:val="clear" w:color="auto" w:fill="auto"/>
          </w:tcPr>
          <w:p w14:paraId="44363137" w14:textId="35312C12" w:rsidR="00602BF3" w:rsidRPr="00D31EE1" w:rsidRDefault="00602BF3" w:rsidP="00BF6154">
            <w:pPr>
              <w:jc w:val="left"/>
              <w:rPr>
                <w:rFonts w:ascii="Times New Roman" w:hAnsi="Times New Roman"/>
                <w:sz w:val="16"/>
                <w:szCs w:val="16"/>
                <w:lang w:val="ru-RU"/>
              </w:rPr>
            </w:pPr>
            <w:r>
              <w:rPr>
                <w:rFonts w:ascii="Times New Roman" w:hAnsi="Times New Roman"/>
                <w:sz w:val="16"/>
                <w:szCs w:val="16"/>
                <w:lang w:val="ru-RU"/>
              </w:rPr>
              <w:t>?</w:t>
            </w:r>
            <w:bookmarkStart w:id="1" w:name="_GoBack"/>
            <w:bookmarkEnd w:id="1"/>
          </w:p>
        </w:tc>
      </w:tr>
    </w:tbl>
    <w:p w14:paraId="30F6951D" w14:textId="77777777" w:rsidR="00602BF3" w:rsidRDefault="00602BF3" w:rsidP="00602BF3">
      <w:pPr>
        <w:spacing w:after="160" w:line="259" w:lineRule="auto"/>
        <w:jc w:val="left"/>
        <w:rPr>
          <w:rFonts w:ascii="Times New Roman" w:hAnsi="Times New Roman"/>
          <w:b/>
          <w:bCs/>
          <w:i/>
          <w:sz w:val="24"/>
          <w:lang w:val="ru-RU"/>
        </w:rPr>
      </w:pPr>
    </w:p>
    <w:p w14:paraId="7EC33566" w14:textId="77777777" w:rsidR="00602BF3" w:rsidRPr="00D31EE1" w:rsidRDefault="00602BF3" w:rsidP="00602BF3">
      <w:pPr>
        <w:spacing w:after="160" w:line="259" w:lineRule="auto"/>
        <w:jc w:val="left"/>
        <w:rPr>
          <w:rFonts w:ascii="Times New Roman" w:hAnsi="Times New Roman"/>
          <w:b/>
          <w:bCs/>
          <w:i/>
          <w:sz w:val="24"/>
          <w:lang w:val="ru-RU"/>
        </w:rPr>
      </w:pPr>
      <w:r>
        <w:rPr>
          <w:rFonts w:ascii="Times New Roman" w:hAnsi="Times New Roman"/>
          <w:b/>
          <w:bCs/>
          <w:i/>
          <w:sz w:val="24"/>
          <w:lang w:val="ru-RU"/>
        </w:rPr>
        <w:t>Что делать (для планов действия)</w:t>
      </w:r>
    </w:p>
    <w:p w14:paraId="21E48F48" w14:textId="77777777" w:rsidR="00602BF3" w:rsidRPr="000815F6" w:rsidRDefault="00602BF3" w:rsidP="00602BF3">
      <w:pPr>
        <w:ind w:left="1800" w:hanging="1800"/>
        <w:rPr>
          <w:rFonts w:ascii="Times New Roman" w:eastAsia="Times New Roman" w:hAnsi="Times New Roman"/>
          <w:color w:val="000000"/>
          <w:sz w:val="22"/>
          <w:lang w:val="ru-RU" w:eastAsia="en-GB"/>
        </w:rPr>
      </w:pPr>
      <w:r w:rsidRPr="00BE3A51">
        <w:rPr>
          <w:rFonts w:ascii="Times New Roman" w:hAnsi="Times New Roman"/>
          <w:b/>
          <w:bCs/>
          <w:sz w:val="22"/>
          <w:lang w:val="ru-RU"/>
        </w:rPr>
        <w:t>Анализ пробелов</w:t>
      </w:r>
      <w:r>
        <w:rPr>
          <w:rFonts w:ascii="Times New Roman" w:hAnsi="Times New Roman"/>
          <w:b/>
          <w:bCs/>
          <w:sz w:val="22"/>
          <w:lang w:val="ru-RU"/>
        </w:rPr>
        <w:t>:</w:t>
      </w:r>
      <w:r w:rsidRPr="002D6AA2">
        <w:rPr>
          <w:rFonts w:ascii="Times New Roman" w:eastAsia="Times New Roman" w:hAnsi="Times New Roman"/>
          <w:color w:val="000000"/>
          <w:sz w:val="24"/>
          <w:szCs w:val="24"/>
          <w:lang w:val="ru-RU" w:eastAsia="en-GB"/>
        </w:rPr>
        <w:t xml:space="preserve"> </w:t>
      </w:r>
    </w:p>
    <w:p w14:paraId="58596F22" w14:textId="77777777" w:rsidR="00602BF3" w:rsidRDefault="00602BF3" w:rsidP="00602BF3">
      <w:pPr>
        <w:ind w:left="1800" w:hanging="1800"/>
        <w:rPr>
          <w:rFonts w:ascii="Times New Roman" w:eastAsia="Times New Roman" w:hAnsi="Times New Roman"/>
          <w:color w:val="000000"/>
          <w:sz w:val="22"/>
          <w:lang w:val="ru-RU" w:eastAsia="en-GB"/>
        </w:rPr>
      </w:pPr>
    </w:p>
    <w:p w14:paraId="7A094B1B" w14:textId="77777777" w:rsidR="00602BF3" w:rsidRPr="002431BA" w:rsidRDefault="00602BF3" w:rsidP="00602BF3">
      <w:pPr>
        <w:rPr>
          <w:rFonts w:ascii="Times New Roman" w:eastAsia="Times New Roman" w:hAnsi="Times New Roman"/>
          <w:i/>
          <w:iCs/>
          <w:color w:val="000000"/>
          <w:sz w:val="22"/>
          <w:lang w:val="ru-RU" w:eastAsia="en-GB"/>
        </w:rPr>
      </w:pPr>
      <w:r w:rsidRPr="002431BA">
        <w:rPr>
          <w:rFonts w:ascii="Times New Roman" w:eastAsia="Times New Roman" w:hAnsi="Times New Roman"/>
          <w:i/>
          <w:iCs/>
          <w:color w:val="000000"/>
          <w:sz w:val="22"/>
          <w:lang w:val="ru-RU" w:eastAsia="en-GB"/>
        </w:rPr>
        <w:t xml:space="preserve">Создана ли законодательная основа? </w:t>
      </w:r>
    </w:p>
    <w:p w14:paraId="51935041" w14:textId="77777777" w:rsidR="00602BF3" w:rsidRPr="002431BA" w:rsidRDefault="00602BF3" w:rsidP="00602BF3">
      <w:pPr>
        <w:ind w:left="360"/>
        <w:rPr>
          <w:rFonts w:ascii="Times New Roman" w:eastAsia="Times New Roman" w:hAnsi="Times New Roman"/>
          <w:i/>
          <w:iCs/>
          <w:color w:val="000000"/>
          <w:sz w:val="22"/>
          <w:lang w:val="ru-RU" w:eastAsia="en-GB"/>
        </w:rPr>
      </w:pPr>
    </w:p>
    <w:p w14:paraId="1B7ABAC9" w14:textId="77777777" w:rsidR="00602BF3" w:rsidRPr="00F03D60" w:rsidRDefault="00602BF3" w:rsidP="00602BF3">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Что уже сделано для исполнения</w:t>
      </w:r>
      <w:r>
        <w:rPr>
          <w:rFonts w:ascii="Times New Roman" w:hAnsi="Times New Roman"/>
          <w:i/>
          <w:iCs/>
          <w:sz w:val="22"/>
          <w:lang w:val="bg-BG"/>
        </w:rPr>
        <w:t xml:space="preserve"> меры</w:t>
      </w:r>
      <w:r w:rsidRPr="00F03D60">
        <w:rPr>
          <w:rFonts w:ascii="Times New Roman" w:hAnsi="Times New Roman"/>
          <w:i/>
          <w:iCs/>
          <w:sz w:val="22"/>
          <w:lang w:val="bg-BG"/>
        </w:rPr>
        <w:t>?</w:t>
      </w:r>
    </w:p>
    <w:p w14:paraId="4E5C7D72" w14:textId="77777777" w:rsidR="00602BF3" w:rsidRPr="00F03D60" w:rsidRDefault="00602BF3" w:rsidP="00602BF3">
      <w:pPr>
        <w:tabs>
          <w:tab w:val="left" w:pos="1038"/>
        </w:tabs>
        <w:ind w:left="1800" w:hanging="1800"/>
        <w:rPr>
          <w:rFonts w:ascii="Times New Roman" w:hAnsi="Times New Roman"/>
          <w:i/>
          <w:iCs/>
          <w:sz w:val="22"/>
          <w:lang w:val="bg-BG"/>
        </w:rPr>
      </w:pPr>
    </w:p>
    <w:p w14:paraId="4D4562BE" w14:textId="77777777" w:rsidR="00602BF3" w:rsidRDefault="00602BF3" w:rsidP="00602BF3">
      <w:pPr>
        <w:tabs>
          <w:tab w:val="left" w:pos="1038"/>
        </w:tabs>
        <w:ind w:left="1800" w:hanging="1800"/>
        <w:rPr>
          <w:rFonts w:ascii="Times New Roman" w:hAnsi="Times New Roman"/>
          <w:i/>
          <w:iCs/>
          <w:sz w:val="22"/>
          <w:lang w:val="bg-BG"/>
        </w:rPr>
      </w:pPr>
      <w:r>
        <w:rPr>
          <w:rFonts w:ascii="Times New Roman" w:hAnsi="Times New Roman"/>
          <w:i/>
          <w:iCs/>
          <w:sz w:val="22"/>
          <w:lang w:val="bg-BG"/>
        </w:rPr>
        <w:t xml:space="preserve">Что запланировано делать? </w:t>
      </w:r>
    </w:p>
    <w:p w14:paraId="79E9F52D" w14:textId="77777777" w:rsidR="00602BF3" w:rsidRDefault="00602BF3" w:rsidP="00602BF3">
      <w:pPr>
        <w:tabs>
          <w:tab w:val="left" w:pos="1038"/>
        </w:tabs>
        <w:ind w:left="1800" w:hanging="1800"/>
        <w:rPr>
          <w:rFonts w:ascii="Times New Roman" w:hAnsi="Times New Roman"/>
          <w:i/>
          <w:iCs/>
          <w:sz w:val="22"/>
          <w:lang w:val="bg-BG"/>
        </w:rPr>
      </w:pPr>
    </w:p>
    <w:p w14:paraId="1F6FBD9B" w14:textId="77777777" w:rsidR="00602BF3" w:rsidRPr="00F03D60" w:rsidRDefault="00602BF3" w:rsidP="00602BF3">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Какое ведомство ответствено? </w:t>
      </w:r>
      <w:r>
        <w:rPr>
          <w:rFonts w:ascii="Times New Roman" w:hAnsi="Times New Roman"/>
          <w:i/>
          <w:iCs/>
          <w:sz w:val="22"/>
          <w:lang w:val="bg-BG"/>
        </w:rPr>
        <w:t>Таможня, но и другие?</w:t>
      </w:r>
    </w:p>
    <w:p w14:paraId="1CC99956" w14:textId="77777777" w:rsidR="00602BF3" w:rsidRPr="00F03D60" w:rsidRDefault="00602BF3" w:rsidP="00602BF3">
      <w:pPr>
        <w:tabs>
          <w:tab w:val="left" w:pos="1038"/>
        </w:tabs>
        <w:ind w:left="1800" w:hanging="1800"/>
        <w:rPr>
          <w:rFonts w:ascii="Times New Roman" w:hAnsi="Times New Roman"/>
          <w:i/>
          <w:iCs/>
          <w:sz w:val="22"/>
          <w:lang w:val="bg-BG"/>
        </w:rPr>
      </w:pPr>
    </w:p>
    <w:p w14:paraId="7D0C2A4A" w14:textId="77777777" w:rsidR="00602BF3" w:rsidRPr="00F03D60" w:rsidRDefault="00602BF3" w:rsidP="00602BF3">
      <w:pPr>
        <w:tabs>
          <w:tab w:val="left" w:pos="1038"/>
        </w:tabs>
        <w:ind w:left="1800" w:hanging="1800"/>
        <w:rPr>
          <w:rFonts w:ascii="Times New Roman" w:hAnsi="Times New Roman"/>
          <w:i/>
          <w:iCs/>
          <w:sz w:val="22"/>
          <w:lang w:val="bg-BG"/>
        </w:rPr>
      </w:pPr>
      <w:r w:rsidRPr="00F03D60">
        <w:rPr>
          <w:rFonts w:ascii="Times New Roman" w:hAnsi="Times New Roman"/>
          <w:i/>
          <w:iCs/>
          <w:sz w:val="22"/>
          <w:lang w:val="bg-BG"/>
        </w:rPr>
        <w:t xml:space="preserve">Контактные лица? </w:t>
      </w:r>
    </w:p>
    <w:p w14:paraId="3599986D" w14:textId="1CBD96A4" w:rsidR="00B37469" w:rsidRPr="00602BF3" w:rsidRDefault="00B37469" w:rsidP="00602BF3">
      <w:pPr>
        <w:spacing w:after="160" w:line="259" w:lineRule="auto"/>
        <w:jc w:val="left"/>
        <w:rPr>
          <w:rFonts w:ascii="Times New Roman" w:hAnsi="Times New Roman"/>
          <w:i/>
          <w:sz w:val="24"/>
          <w:szCs w:val="24"/>
          <w:lang w:val="ru-RU"/>
        </w:rPr>
      </w:pPr>
    </w:p>
    <w:sectPr w:rsidR="00B37469" w:rsidRPr="00602BF3" w:rsidSect="00795E51">
      <w:headerReference w:type="default" r:id="rId8"/>
      <w:footerReference w:type="default" r:id="rId9"/>
      <w:headerReference w:type="first" r:id="rId10"/>
      <w:pgSz w:w="12240" w:h="15840"/>
      <w:pgMar w:top="1296"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544C9" w14:textId="77777777" w:rsidR="00B21421" w:rsidRDefault="00B21421" w:rsidP="00CB3A7B">
      <w:r>
        <w:separator/>
      </w:r>
    </w:p>
  </w:endnote>
  <w:endnote w:type="continuationSeparator" w:id="0">
    <w:p w14:paraId="029F0C86" w14:textId="77777777" w:rsidR="00B21421" w:rsidRDefault="00B21421" w:rsidP="00CB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1003" w14:textId="71C646A9" w:rsidR="00B21421" w:rsidRPr="0018051C" w:rsidRDefault="00B21421">
    <w:pPr>
      <w:pStyle w:val="Footer"/>
      <w:rPr>
        <w:i/>
        <w:sz w:val="16"/>
        <w:lang w:val="ru-RU"/>
      </w:rPr>
    </w:pPr>
    <w:r>
      <w:rPr>
        <w:i/>
        <w:sz w:val="16"/>
        <w:lang w:val="en-US"/>
      </w:rPr>
      <w:t xml:space="preserve"> </w:t>
    </w:r>
    <w:r w:rsidRPr="00D631C9">
      <w:rPr>
        <w:i/>
        <w:sz w:val="16"/>
        <w:lang w:val="en-US"/>
      </w:rPr>
      <w:tab/>
    </w:r>
    <w:r>
      <w:rPr>
        <w:i/>
        <w:sz w:val="16"/>
        <w:lang w:val="bg-BG"/>
      </w:rPr>
      <w:t>Стр.</w:t>
    </w:r>
    <w:r w:rsidRPr="0018051C">
      <w:rPr>
        <w:i/>
        <w:sz w:val="16"/>
        <w:lang w:val="ru-RU"/>
      </w:rPr>
      <w:t xml:space="preserve"> </w:t>
    </w:r>
    <w:r w:rsidRPr="00D631C9">
      <w:rPr>
        <w:bCs/>
        <w:i/>
        <w:sz w:val="16"/>
        <w:lang w:val="en-US"/>
      </w:rPr>
      <w:fldChar w:fldCharType="begin"/>
    </w:r>
    <w:r w:rsidRPr="0018051C">
      <w:rPr>
        <w:bCs/>
        <w:i/>
        <w:sz w:val="16"/>
        <w:lang w:val="ru-RU"/>
      </w:rPr>
      <w:instrText xml:space="preserve"> </w:instrText>
    </w:r>
    <w:r w:rsidRPr="00D631C9">
      <w:rPr>
        <w:bCs/>
        <w:i/>
        <w:sz w:val="16"/>
        <w:lang w:val="en-US"/>
      </w:rPr>
      <w:instrText>PAGE</w:instrText>
    </w:r>
    <w:r w:rsidRPr="0018051C">
      <w:rPr>
        <w:bCs/>
        <w:i/>
        <w:sz w:val="16"/>
        <w:lang w:val="ru-RU"/>
      </w:rPr>
      <w:instrText xml:space="preserve">  \* </w:instrText>
    </w:r>
    <w:r w:rsidRPr="00D631C9">
      <w:rPr>
        <w:bCs/>
        <w:i/>
        <w:sz w:val="16"/>
        <w:lang w:val="en-US"/>
      </w:rPr>
      <w:instrText>Arabic</w:instrText>
    </w:r>
    <w:r w:rsidRPr="0018051C">
      <w:rPr>
        <w:bCs/>
        <w:i/>
        <w:sz w:val="16"/>
        <w:lang w:val="ru-RU"/>
      </w:rPr>
      <w:instrText xml:space="preserve">  \* </w:instrText>
    </w:r>
    <w:r w:rsidRPr="00D631C9">
      <w:rPr>
        <w:bCs/>
        <w:i/>
        <w:sz w:val="16"/>
        <w:lang w:val="en-US"/>
      </w:rPr>
      <w:instrText>MERGEFORMAT</w:instrText>
    </w:r>
    <w:r w:rsidRPr="0018051C">
      <w:rPr>
        <w:bCs/>
        <w:i/>
        <w:sz w:val="16"/>
        <w:lang w:val="ru-RU"/>
      </w:rPr>
      <w:instrText xml:space="preserve"> </w:instrText>
    </w:r>
    <w:r w:rsidRPr="00D631C9">
      <w:rPr>
        <w:bCs/>
        <w:i/>
        <w:sz w:val="16"/>
        <w:lang w:val="en-US"/>
      </w:rPr>
      <w:fldChar w:fldCharType="separate"/>
    </w:r>
    <w:r w:rsidR="007B433F">
      <w:rPr>
        <w:bCs/>
        <w:i/>
        <w:noProof/>
        <w:sz w:val="16"/>
        <w:lang w:val="ru-RU"/>
      </w:rPr>
      <w:t>18</w:t>
    </w:r>
    <w:r w:rsidRPr="00D631C9">
      <w:rPr>
        <w:bCs/>
        <w:i/>
        <w:sz w:val="16"/>
        <w:lang w:val="en-US"/>
      </w:rPr>
      <w:fldChar w:fldCharType="end"/>
    </w:r>
    <w:r w:rsidRPr="0018051C">
      <w:rPr>
        <w:i/>
        <w:sz w:val="16"/>
        <w:lang w:val="ru-RU"/>
      </w:rPr>
      <w:t xml:space="preserve"> </w:t>
    </w:r>
    <w:r>
      <w:rPr>
        <w:i/>
        <w:sz w:val="16"/>
        <w:lang w:val="bg-BG"/>
      </w:rPr>
      <w:t>из</w:t>
    </w:r>
    <w:r w:rsidRPr="0018051C">
      <w:rPr>
        <w:i/>
        <w:sz w:val="16"/>
        <w:lang w:val="ru-RU"/>
      </w:rPr>
      <w:t xml:space="preserve"> </w:t>
    </w:r>
    <w:r w:rsidRPr="00D631C9">
      <w:rPr>
        <w:bCs/>
        <w:i/>
        <w:sz w:val="16"/>
        <w:lang w:val="en-US"/>
      </w:rPr>
      <w:fldChar w:fldCharType="begin"/>
    </w:r>
    <w:r w:rsidRPr="0018051C">
      <w:rPr>
        <w:bCs/>
        <w:i/>
        <w:sz w:val="16"/>
        <w:lang w:val="ru-RU"/>
      </w:rPr>
      <w:instrText xml:space="preserve"> </w:instrText>
    </w:r>
    <w:r w:rsidRPr="00D631C9">
      <w:rPr>
        <w:bCs/>
        <w:i/>
        <w:sz w:val="16"/>
        <w:lang w:val="en-US"/>
      </w:rPr>
      <w:instrText>NUMPAGES</w:instrText>
    </w:r>
    <w:r w:rsidRPr="0018051C">
      <w:rPr>
        <w:bCs/>
        <w:i/>
        <w:sz w:val="16"/>
        <w:lang w:val="ru-RU"/>
      </w:rPr>
      <w:instrText xml:space="preserve">  \* </w:instrText>
    </w:r>
    <w:r w:rsidRPr="00D631C9">
      <w:rPr>
        <w:bCs/>
        <w:i/>
        <w:sz w:val="16"/>
        <w:lang w:val="en-US"/>
      </w:rPr>
      <w:instrText>Arabic</w:instrText>
    </w:r>
    <w:r w:rsidRPr="0018051C">
      <w:rPr>
        <w:bCs/>
        <w:i/>
        <w:sz w:val="16"/>
        <w:lang w:val="ru-RU"/>
      </w:rPr>
      <w:instrText xml:space="preserve">  \* </w:instrText>
    </w:r>
    <w:r w:rsidRPr="00D631C9">
      <w:rPr>
        <w:bCs/>
        <w:i/>
        <w:sz w:val="16"/>
        <w:lang w:val="en-US"/>
      </w:rPr>
      <w:instrText>MERGEFORMAT</w:instrText>
    </w:r>
    <w:r w:rsidRPr="0018051C">
      <w:rPr>
        <w:bCs/>
        <w:i/>
        <w:sz w:val="16"/>
        <w:lang w:val="ru-RU"/>
      </w:rPr>
      <w:instrText xml:space="preserve"> </w:instrText>
    </w:r>
    <w:r w:rsidRPr="00D631C9">
      <w:rPr>
        <w:bCs/>
        <w:i/>
        <w:sz w:val="16"/>
        <w:lang w:val="en-US"/>
      </w:rPr>
      <w:fldChar w:fldCharType="separate"/>
    </w:r>
    <w:r w:rsidR="007B433F">
      <w:rPr>
        <w:bCs/>
        <w:i/>
        <w:noProof/>
        <w:sz w:val="16"/>
        <w:lang w:val="ru-RU"/>
      </w:rPr>
      <w:t>18</w:t>
    </w:r>
    <w:r w:rsidRPr="00D631C9">
      <w:rPr>
        <w:bCs/>
        <w:i/>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E050" w14:textId="77777777" w:rsidR="00B21421" w:rsidRDefault="00B21421" w:rsidP="00CB3A7B">
      <w:r>
        <w:separator/>
      </w:r>
    </w:p>
  </w:footnote>
  <w:footnote w:type="continuationSeparator" w:id="0">
    <w:p w14:paraId="2E391D1C" w14:textId="77777777" w:rsidR="00B21421" w:rsidRDefault="00B21421" w:rsidP="00CB3A7B">
      <w:r>
        <w:continuationSeparator/>
      </w:r>
    </w:p>
  </w:footnote>
  <w:footnote w:id="1">
    <w:p w14:paraId="70F602BE" w14:textId="77777777" w:rsidR="00B21421" w:rsidRPr="002431BA" w:rsidRDefault="00B21421" w:rsidP="002431BA">
      <w:pPr>
        <w:pStyle w:val="FootnoteText"/>
        <w:jc w:val="both"/>
        <w:rPr>
          <w:sz w:val="16"/>
          <w:szCs w:val="16"/>
        </w:rPr>
      </w:pPr>
      <w:r w:rsidRPr="002431BA">
        <w:rPr>
          <w:rStyle w:val="FootnoteReference"/>
          <w:sz w:val="16"/>
          <w:szCs w:val="16"/>
        </w:rPr>
        <w:t>4</w:t>
      </w:r>
      <w:r w:rsidRPr="002431BA">
        <w:rPr>
          <w:sz w:val="16"/>
          <w:szCs w:val="16"/>
        </w:rPr>
        <w:t xml:space="preserve">Административное решение в данной статье означает решение, имеющее юридическую силу, которое затрагивает права и обязанности конкретного лица в конкретном случае. При этом понимается, что административное решение в данной статье охватывает административные действия в понимании статьи </w:t>
      </w:r>
      <w:r w:rsidRPr="002431BA">
        <w:rPr>
          <w:sz w:val="16"/>
          <w:szCs w:val="16"/>
          <w:lang w:val="en-GB"/>
        </w:rPr>
        <w:t>X</w:t>
      </w:r>
      <w:r w:rsidRPr="002431BA">
        <w:rPr>
          <w:sz w:val="16"/>
          <w:szCs w:val="16"/>
        </w:rPr>
        <w:t xml:space="preserve"> ГАТТ 1994 или </w:t>
      </w:r>
      <w:r w:rsidRPr="002431BA">
        <w:rPr>
          <w:color w:val="000000"/>
          <w:sz w:val="16"/>
          <w:szCs w:val="16"/>
        </w:rPr>
        <w:t>несовершение административного действия или непринятие административного решения</w:t>
      </w:r>
      <w:r w:rsidRPr="002431BA">
        <w:rPr>
          <w:sz w:val="16"/>
          <w:szCs w:val="16"/>
        </w:rPr>
        <w:t>,</w:t>
      </w:r>
      <w:r w:rsidRPr="002431BA">
        <w:rPr>
          <w:color w:val="FF0000"/>
          <w:sz w:val="16"/>
          <w:szCs w:val="16"/>
        </w:rPr>
        <w:t xml:space="preserve"> </w:t>
      </w:r>
      <w:r w:rsidRPr="002431BA">
        <w:rPr>
          <w:sz w:val="16"/>
          <w:szCs w:val="16"/>
        </w:rPr>
        <w:t>установленных законодательством и правовой системой Члена. Для целей решения вопросы, связанные с такими нарушениями вместо права на обжалование и пересмотр, предусмотренного подпунктом 1«</w:t>
      </w:r>
      <w:r w:rsidRPr="002431BA">
        <w:rPr>
          <w:sz w:val="16"/>
          <w:szCs w:val="16"/>
          <w:lang w:val="en-GB"/>
        </w:rPr>
        <w:t>a</w:t>
      </w:r>
      <w:r w:rsidRPr="002431BA">
        <w:rPr>
          <w:sz w:val="16"/>
          <w:szCs w:val="16"/>
        </w:rPr>
        <w:t>», Члены могут использовать альтернативные административные механизмы или возможности судебных процедур для того, чтобы давать указания таможенным органам оперативно принять административное решение.</w:t>
      </w:r>
    </w:p>
  </w:footnote>
  <w:footnote w:id="2">
    <w:p w14:paraId="28D429A3" w14:textId="77777777" w:rsidR="00B21421" w:rsidRPr="002431BA" w:rsidRDefault="00B21421" w:rsidP="002431BA">
      <w:pPr>
        <w:autoSpaceDE w:val="0"/>
        <w:autoSpaceDN w:val="0"/>
        <w:adjustRightInd w:val="0"/>
        <w:rPr>
          <w:sz w:val="16"/>
          <w:szCs w:val="16"/>
          <w:lang w:val="ru-RU"/>
        </w:rPr>
      </w:pPr>
      <w:r w:rsidRPr="002431BA">
        <w:rPr>
          <w:rStyle w:val="FootnoteReference"/>
          <w:rFonts w:ascii="Times New Roman" w:hAnsi="Times New Roman"/>
          <w:sz w:val="16"/>
          <w:szCs w:val="16"/>
          <w:lang w:val="ru-RU"/>
        </w:rPr>
        <w:t>5</w:t>
      </w:r>
      <w:r w:rsidRPr="002431BA">
        <w:rPr>
          <w:rFonts w:ascii="Times New Roman" w:hAnsi="Times New Roman"/>
          <w:sz w:val="16"/>
          <w:szCs w:val="16"/>
          <w:lang w:val="ru-RU"/>
        </w:rPr>
        <w:t xml:space="preserve"> Ничто в настоящем пункте не препятствует Членам признавать административное бездействие по обжалованию или пересмотру решением в пользу заявителя в соответствии с их законами и иными нормативными правовыми актами.</w:t>
      </w:r>
    </w:p>
  </w:footnote>
  <w:footnote w:id="3">
    <w:p w14:paraId="0B4457B4" w14:textId="77777777" w:rsidR="003A693D" w:rsidRPr="003A693D" w:rsidRDefault="003A693D" w:rsidP="003A693D">
      <w:pPr>
        <w:autoSpaceDE w:val="0"/>
        <w:autoSpaceDN w:val="0"/>
        <w:adjustRightInd w:val="0"/>
        <w:rPr>
          <w:lang w:val="ru-RU"/>
        </w:rPr>
      </w:pPr>
      <w:r w:rsidRPr="003A693D">
        <w:rPr>
          <w:rStyle w:val="FootnoteReference"/>
          <w:rFonts w:ascii="Times New Roman" w:hAnsi="Times New Roman"/>
          <w:lang w:val="ru-RU"/>
        </w:rPr>
        <w:t>10</w:t>
      </w:r>
      <w:r w:rsidRPr="003A693D">
        <w:rPr>
          <w:rFonts w:ascii="Times New Roman" w:hAnsi="Times New Roman"/>
          <w:sz w:val="20"/>
          <w:szCs w:val="20"/>
          <w:lang w:val="ru-RU"/>
        </w:rPr>
        <w:t xml:space="preserve"> Для целей </w:t>
      </w:r>
      <w:r w:rsidRPr="003A693D">
        <w:rPr>
          <w:rFonts w:ascii="Times New Roman" w:hAnsi="Times New Roman"/>
          <w:sz w:val="20"/>
          <w:szCs w:val="20"/>
          <w:lang w:val="ru-RU" w:eastAsia="ru-RU"/>
        </w:rPr>
        <w:t>настоящего положения скоропортящиеся товары являются товарами, которые подвержены быстрой порче в силу их природных особенностей, в частности при отсутствии соответствующих условий хранения.</w:t>
      </w:r>
    </w:p>
  </w:footnote>
  <w:footnote w:id="4">
    <w:p w14:paraId="520514C5" w14:textId="77777777" w:rsidR="00B21421" w:rsidRPr="00C04BE1" w:rsidRDefault="00B21421" w:rsidP="00C04BE1">
      <w:pPr>
        <w:autoSpaceDE w:val="0"/>
        <w:autoSpaceDN w:val="0"/>
        <w:adjustRightInd w:val="0"/>
        <w:rPr>
          <w:lang w:val="ru-RU"/>
        </w:rPr>
      </w:pPr>
      <w:r w:rsidRPr="00C04BE1">
        <w:rPr>
          <w:rStyle w:val="FootnoteReference"/>
          <w:rFonts w:ascii="Times New Roman" w:hAnsi="Times New Roman"/>
          <w:lang w:val="ru-RU"/>
        </w:rPr>
        <w:t>11</w:t>
      </w:r>
      <w:r w:rsidRPr="00C04BE1">
        <w:rPr>
          <w:rFonts w:ascii="Times New Roman" w:hAnsi="Times New Roman"/>
          <w:sz w:val="20"/>
          <w:szCs w:val="20"/>
          <w:lang w:val="ru-RU"/>
        </w:rPr>
        <w:t xml:space="preserve"> </w:t>
      </w:r>
      <w:r w:rsidRPr="00C04BE1">
        <w:rPr>
          <w:rFonts w:ascii="Times New Roman" w:hAnsi="Times New Roman"/>
          <w:sz w:val="20"/>
          <w:szCs w:val="20"/>
          <w:lang w:val="ru-RU" w:eastAsia="ru-RU"/>
        </w:rPr>
        <w:t>Ничто в настоящем пункте не мешает Члену требовать такие документы как сертификаты, разрешения или лицензии в качестве необходимого условия для ввоза товаров, подлежащих контролю.</w:t>
      </w:r>
    </w:p>
  </w:footnote>
  <w:footnote w:id="5">
    <w:p w14:paraId="5D0CE4E2" w14:textId="77777777" w:rsidR="00B21421" w:rsidRPr="00E378B6" w:rsidRDefault="00B21421" w:rsidP="00E378B6">
      <w:pPr>
        <w:autoSpaceDE w:val="0"/>
        <w:autoSpaceDN w:val="0"/>
        <w:adjustRightInd w:val="0"/>
        <w:rPr>
          <w:lang w:val="ru-RU"/>
        </w:rPr>
      </w:pPr>
      <w:r w:rsidRPr="00E378B6">
        <w:rPr>
          <w:rStyle w:val="FootnoteReference"/>
          <w:rFonts w:ascii="Times New Roman" w:hAnsi="Times New Roman"/>
          <w:lang w:val="ru-RU"/>
        </w:rPr>
        <w:t>12</w:t>
      </w:r>
      <w:r w:rsidRPr="00E378B6">
        <w:rPr>
          <w:rFonts w:ascii="Times New Roman" w:hAnsi="Times New Roman"/>
          <w:sz w:val="20"/>
          <w:szCs w:val="20"/>
          <w:lang w:val="ru-RU"/>
        </w:rPr>
        <w:t xml:space="preserve"> Этот пункт относится к предотгрузочной инспекции, являющейся предметом Соглашения о предотгрузочных инспекциях, и не запрещает предотгрузочные инспекции в санитарных и фитосанитарных целях.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FB53" w14:textId="77777777" w:rsidR="00B21421" w:rsidRPr="00D64E22" w:rsidRDefault="00B21421" w:rsidP="00CB3A7B">
    <w:pPr>
      <w:pStyle w:val="Header"/>
      <w:jc w:val="center"/>
      <w:rPr>
        <w:rFonts w:ascii="Times New Roman" w:hAnsi="Times New Roman"/>
        <w:color w:val="FF0000"/>
        <w:sz w:val="22"/>
      </w:rPr>
    </w:pPr>
  </w:p>
  <w:p w14:paraId="3AFE6CDB" w14:textId="77777777" w:rsidR="00B21421" w:rsidRDefault="00B21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5401" w14:textId="431D40A6" w:rsidR="00B21421" w:rsidRPr="003666E8" w:rsidRDefault="00B21421" w:rsidP="00795E51">
    <w:pPr>
      <w:pStyle w:val="Header"/>
      <w:spacing w:after="60"/>
      <w:jc w:val="center"/>
      <w:rPr>
        <w:rFonts w:ascii="Times New Roman" w:hAnsi="Times New Roman"/>
        <w:b/>
        <w:sz w:val="24"/>
        <w:szCs w:val="24"/>
        <w:lang w:val="ru-RU"/>
      </w:rPr>
    </w:pPr>
    <w:r>
      <w:rPr>
        <w:rFonts w:ascii="Times New Roman" w:hAnsi="Times New Roman"/>
        <w:b/>
        <w:sz w:val="24"/>
        <w:szCs w:val="24"/>
        <w:lang w:val="bg-BG"/>
      </w:rPr>
      <w:t xml:space="preserve">Соглашение по Упрощению Процедур Торговли </w:t>
    </w:r>
  </w:p>
  <w:p w14:paraId="69BAFE6F" w14:textId="201726CB" w:rsidR="00B21421" w:rsidRPr="003666E8" w:rsidRDefault="00B21421" w:rsidP="00795E51">
    <w:pPr>
      <w:pStyle w:val="Header"/>
      <w:spacing w:after="60"/>
      <w:jc w:val="center"/>
      <w:rPr>
        <w:rFonts w:ascii="Times New Roman" w:hAnsi="Times New Roman"/>
        <w:b/>
        <w:sz w:val="24"/>
        <w:szCs w:val="24"/>
        <w:lang w:val="ru-RU"/>
      </w:rPr>
    </w:pPr>
    <w:r>
      <w:rPr>
        <w:rFonts w:ascii="Times New Roman" w:hAnsi="Times New Roman"/>
        <w:b/>
        <w:sz w:val="24"/>
        <w:szCs w:val="24"/>
        <w:lang w:val="bg-BG"/>
      </w:rPr>
      <w:t xml:space="preserve">Уведомление мер категории </w:t>
    </w:r>
    <w:r>
      <w:rPr>
        <w:rFonts w:ascii="Times New Roman" w:hAnsi="Times New Roman"/>
        <w:b/>
        <w:sz w:val="24"/>
        <w:szCs w:val="24"/>
      </w:rPr>
      <w:t>B</w:t>
    </w:r>
    <w:r>
      <w:rPr>
        <w:rFonts w:ascii="Times New Roman" w:hAnsi="Times New Roman"/>
        <w:b/>
        <w:sz w:val="24"/>
        <w:szCs w:val="24"/>
        <w:lang w:val="bg-BG"/>
      </w:rPr>
      <w:t xml:space="preserve"> и уровень их применения в Украине</w:t>
    </w:r>
  </w:p>
  <w:p w14:paraId="6E5C73CF" w14:textId="05FF2FC7" w:rsidR="00B21421" w:rsidRDefault="00B21421" w:rsidP="00795E51">
    <w:pPr>
      <w:pStyle w:val="Header"/>
      <w:spacing w:after="60"/>
      <w:jc w:val="center"/>
      <w:rPr>
        <w:rFonts w:ascii="Times New Roman" w:hAnsi="Times New Roman"/>
        <w:sz w:val="22"/>
      </w:rPr>
    </w:pPr>
    <w:r>
      <w:rPr>
        <w:rFonts w:ascii="Times New Roman" w:hAnsi="Times New Roman"/>
        <w:sz w:val="22"/>
        <w:lang w:val="bg-BG"/>
      </w:rPr>
      <w:t>Анализ пробелов</w:t>
    </w:r>
    <w:r>
      <w:rPr>
        <w:rFonts w:ascii="Times New Roman" w:hAnsi="Times New Roman"/>
        <w:sz w:val="22"/>
      </w:rPr>
      <w:t xml:space="preserve"> </w:t>
    </w:r>
  </w:p>
  <w:p w14:paraId="6BD3AF1A" w14:textId="77777777" w:rsidR="00B21421" w:rsidRDefault="00B21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818DD"/>
    <w:multiLevelType w:val="hybridMultilevel"/>
    <w:tmpl w:val="C0DAF06A"/>
    <w:lvl w:ilvl="0" w:tplc="44BE85A6">
      <w:start w:val="1"/>
      <w:numFmt w:val="lowerLetter"/>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676857B5"/>
    <w:multiLevelType w:val="hybridMultilevel"/>
    <w:tmpl w:val="2C24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7B"/>
    <w:rsid w:val="00026008"/>
    <w:rsid w:val="00030A4F"/>
    <w:rsid w:val="00030D58"/>
    <w:rsid w:val="00046A46"/>
    <w:rsid w:val="00066A99"/>
    <w:rsid w:val="00070DE1"/>
    <w:rsid w:val="000815F6"/>
    <w:rsid w:val="000833E6"/>
    <w:rsid w:val="000A14ED"/>
    <w:rsid w:val="000C6BF6"/>
    <w:rsid w:val="000D46A4"/>
    <w:rsid w:val="00112494"/>
    <w:rsid w:val="001254E2"/>
    <w:rsid w:val="00133566"/>
    <w:rsid w:val="00136B9A"/>
    <w:rsid w:val="00150AF5"/>
    <w:rsid w:val="00172A70"/>
    <w:rsid w:val="0018051C"/>
    <w:rsid w:val="001C6BD5"/>
    <w:rsid w:val="001F0CD3"/>
    <w:rsid w:val="00200901"/>
    <w:rsid w:val="002120E5"/>
    <w:rsid w:val="00225ED9"/>
    <w:rsid w:val="002431BA"/>
    <w:rsid w:val="002D6AA2"/>
    <w:rsid w:val="002F4CA6"/>
    <w:rsid w:val="00304AA5"/>
    <w:rsid w:val="00325C40"/>
    <w:rsid w:val="00357791"/>
    <w:rsid w:val="00361AE0"/>
    <w:rsid w:val="003666E8"/>
    <w:rsid w:val="003A1BBD"/>
    <w:rsid w:val="003A447D"/>
    <w:rsid w:val="003A693D"/>
    <w:rsid w:val="003C0D77"/>
    <w:rsid w:val="003D3ACA"/>
    <w:rsid w:val="003E0129"/>
    <w:rsid w:val="003F4FC1"/>
    <w:rsid w:val="003F6149"/>
    <w:rsid w:val="00401FEB"/>
    <w:rsid w:val="00422559"/>
    <w:rsid w:val="00456EF9"/>
    <w:rsid w:val="00471E95"/>
    <w:rsid w:val="00483E3E"/>
    <w:rsid w:val="00490A05"/>
    <w:rsid w:val="00497278"/>
    <w:rsid w:val="00497B02"/>
    <w:rsid w:val="004A4408"/>
    <w:rsid w:val="004C2BBD"/>
    <w:rsid w:val="004C39C7"/>
    <w:rsid w:val="004D47DF"/>
    <w:rsid w:val="00514DB3"/>
    <w:rsid w:val="005403E2"/>
    <w:rsid w:val="0054259E"/>
    <w:rsid w:val="00550D72"/>
    <w:rsid w:val="0056527E"/>
    <w:rsid w:val="0058192F"/>
    <w:rsid w:val="005B1B34"/>
    <w:rsid w:val="005D4F2A"/>
    <w:rsid w:val="005E29BA"/>
    <w:rsid w:val="00602BF3"/>
    <w:rsid w:val="00617710"/>
    <w:rsid w:val="0064133F"/>
    <w:rsid w:val="006F556D"/>
    <w:rsid w:val="0073466B"/>
    <w:rsid w:val="0073614D"/>
    <w:rsid w:val="007819D3"/>
    <w:rsid w:val="00787886"/>
    <w:rsid w:val="00791573"/>
    <w:rsid w:val="00795E51"/>
    <w:rsid w:val="007B433F"/>
    <w:rsid w:val="007B6502"/>
    <w:rsid w:val="007D456C"/>
    <w:rsid w:val="007D7414"/>
    <w:rsid w:val="007F192B"/>
    <w:rsid w:val="00824F94"/>
    <w:rsid w:val="00853762"/>
    <w:rsid w:val="008B44D5"/>
    <w:rsid w:val="008B4BEC"/>
    <w:rsid w:val="008F73FA"/>
    <w:rsid w:val="00907E0F"/>
    <w:rsid w:val="00912FC6"/>
    <w:rsid w:val="00920601"/>
    <w:rsid w:val="00932AB3"/>
    <w:rsid w:val="00951298"/>
    <w:rsid w:val="00970758"/>
    <w:rsid w:val="00977D19"/>
    <w:rsid w:val="009A1CBC"/>
    <w:rsid w:val="009A2F67"/>
    <w:rsid w:val="009B46A8"/>
    <w:rsid w:val="009D078F"/>
    <w:rsid w:val="009E3909"/>
    <w:rsid w:val="00A879BA"/>
    <w:rsid w:val="00AA7634"/>
    <w:rsid w:val="00AD79EB"/>
    <w:rsid w:val="00AE55B3"/>
    <w:rsid w:val="00AF6C36"/>
    <w:rsid w:val="00B01D0C"/>
    <w:rsid w:val="00B14EB6"/>
    <w:rsid w:val="00B21421"/>
    <w:rsid w:val="00B35079"/>
    <w:rsid w:val="00B37469"/>
    <w:rsid w:val="00B40BAC"/>
    <w:rsid w:val="00B4741D"/>
    <w:rsid w:val="00B5146B"/>
    <w:rsid w:val="00B56794"/>
    <w:rsid w:val="00B743AD"/>
    <w:rsid w:val="00B93B8D"/>
    <w:rsid w:val="00B95781"/>
    <w:rsid w:val="00BB73A0"/>
    <w:rsid w:val="00BC7551"/>
    <w:rsid w:val="00BE3A51"/>
    <w:rsid w:val="00BF531E"/>
    <w:rsid w:val="00C04BE1"/>
    <w:rsid w:val="00C2232D"/>
    <w:rsid w:val="00C47A42"/>
    <w:rsid w:val="00C6076A"/>
    <w:rsid w:val="00C65AAF"/>
    <w:rsid w:val="00C953E4"/>
    <w:rsid w:val="00C97D0B"/>
    <w:rsid w:val="00CB3A7B"/>
    <w:rsid w:val="00CD1F60"/>
    <w:rsid w:val="00CE3A57"/>
    <w:rsid w:val="00CF3639"/>
    <w:rsid w:val="00CF7A95"/>
    <w:rsid w:val="00D31EE1"/>
    <w:rsid w:val="00D41E82"/>
    <w:rsid w:val="00D461F0"/>
    <w:rsid w:val="00D554BC"/>
    <w:rsid w:val="00D631C9"/>
    <w:rsid w:val="00D640D6"/>
    <w:rsid w:val="00D64E22"/>
    <w:rsid w:val="00DA77A1"/>
    <w:rsid w:val="00DD213B"/>
    <w:rsid w:val="00DD403F"/>
    <w:rsid w:val="00DE0C1B"/>
    <w:rsid w:val="00DF189C"/>
    <w:rsid w:val="00E23A61"/>
    <w:rsid w:val="00E378B6"/>
    <w:rsid w:val="00E55E56"/>
    <w:rsid w:val="00E71622"/>
    <w:rsid w:val="00E77D3A"/>
    <w:rsid w:val="00E8077A"/>
    <w:rsid w:val="00E845ED"/>
    <w:rsid w:val="00EA7769"/>
    <w:rsid w:val="00EC1521"/>
    <w:rsid w:val="00EF20AF"/>
    <w:rsid w:val="00F03D60"/>
    <w:rsid w:val="00F04DF7"/>
    <w:rsid w:val="00F126C9"/>
    <w:rsid w:val="00F73053"/>
    <w:rsid w:val="00FD33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7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A7B"/>
    <w:pPr>
      <w:spacing w:after="0" w:line="240" w:lineRule="auto"/>
      <w:jc w:val="both"/>
    </w:pPr>
    <w:rPr>
      <w:rFonts w:ascii="Verdana" w:eastAsia="Calibri" w:hAnsi="Verdana" w:cs="Times New Roman"/>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A7B"/>
    <w:pPr>
      <w:tabs>
        <w:tab w:val="center" w:pos="4680"/>
        <w:tab w:val="right" w:pos="9360"/>
      </w:tabs>
    </w:pPr>
  </w:style>
  <w:style w:type="character" w:customStyle="1" w:styleId="HeaderChar">
    <w:name w:val="Header Char"/>
    <w:basedOn w:val="DefaultParagraphFont"/>
    <w:link w:val="Header"/>
    <w:uiPriority w:val="99"/>
    <w:rsid w:val="00CB3A7B"/>
    <w:rPr>
      <w:rFonts w:ascii="Verdana" w:eastAsia="Calibri" w:hAnsi="Verdana" w:cs="Times New Roman"/>
      <w:sz w:val="18"/>
      <w:lang w:val="en-GB" w:eastAsia="en-US"/>
    </w:rPr>
  </w:style>
  <w:style w:type="paragraph" w:styleId="Footer">
    <w:name w:val="footer"/>
    <w:basedOn w:val="Normal"/>
    <w:link w:val="FooterChar"/>
    <w:uiPriority w:val="99"/>
    <w:unhideWhenUsed/>
    <w:rsid w:val="00CB3A7B"/>
    <w:pPr>
      <w:tabs>
        <w:tab w:val="center" w:pos="4680"/>
        <w:tab w:val="right" w:pos="9360"/>
      </w:tabs>
    </w:pPr>
  </w:style>
  <w:style w:type="character" w:customStyle="1" w:styleId="FooterChar">
    <w:name w:val="Footer Char"/>
    <w:basedOn w:val="DefaultParagraphFont"/>
    <w:link w:val="Footer"/>
    <w:uiPriority w:val="99"/>
    <w:rsid w:val="00CB3A7B"/>
    <w:rPr>
      <w:rFonts w:ascii="Verdana" w:eastAsia="Calibri" w:hAnsi="Verdana" w:cs="Times New Roman"/>
      <w:sz w:val="18"/>
      <w:lang w:val="en-GB" w:eastAsia="en-US"/>
    </w:rPr>
  </w:style>
  <w:style w:type="paragraph" w:styleId="ListParagraph">
    <w:name w:val="List Paragraph"/>
    <w:basedOn w:val="Normal"/>
    <w:uiPriority w:val="59"/>
    <w:qFormat/>
    <w:rsid w:val="00DE0C1B"/>
    <w:pPr>
      <w:ind w:left="720"/>
      <w:contextualSpacing/>
    </w:pPr>
  </w:style>
  <w:style w:type="paragraph" w:styleId="BalloonText">
    <w:name w:val="Balloon Text"/>
    <w:basedOn w:val="Normal"/>
    <w:link w:val="BalloonTextChar"/>
    <w:uiPriority w:val="99"/>
    <w:semiHidden/>
    <w:unhideWhenUsed/>
    <w:rsid w:val="00977D1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77D19"/>
    <w:rPr>
      <w:rFonts w:ascii="Lucida Grande" w:eastAsia="Calibri" w:hAnsi="Lucida Grande" w:cs="Lucida Grande"/>
      <w:sz w:val="18"/>
      <w:szCs w:val="18"/>
      <w:lang w:val="en-GB" w:eastAsia="en-US"/>
    </w:rPr>
  </w:style>
  <w:style w:type="character" w:styleId="CommentReference">
    <w:name w:val="annotation reference"/>
    <w:basedOn w:val="DefaultParagraphFont"/>
    <w:uiPriority w:val="99"/>
    <w:semiHidden/>
    <w:unhideWhenUsed/>
    <w:rsid w:val="00BE3A51"/>
    <w:rPr>
      <w:sz w:val="16"/>
      <w:szCs w:val="16"/>
    </w:rPr>
  </w:style>
  <w:style w:type="paragraph" w:styleId="CommentText">
    <w:name w:val="annotation text"/>
    <w:basedOn w:val="Normal"/>
    <w:link w:val="CommentTextChar"/>
    <w:uiPriority w:val="99"/>
    <w:semiHidden/>
    <w:unhideWhenUsed/>
    <w:rsid w:val="00BE3A51"/>
    <w:rPr>
      <w:sz w:val="20"/>
      <w:szCs w:val="20"/>
    </w:rPr>
  </w:style>
  <w:style w:type="character" w:customStyle="1" w:styleId="CommentTextChar">
    <w:name w:val="Comment Text Char"/>
    <w:basedOn w:val="DefaultParagraphFont"/>
    <w:link w:val="CommentText"/>
    <w:uiPriority w:val="99"/>
    <w:semiHidden/>
    <w:rsid w:val="00BE3A51"/>
    <w:rPr>
      <w:rFonts w:ascii="Verdana" w:eastAsia="Calibri" w:hAnsi="Verdana"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BE3A51"/>
    <w:rPr>
      <w:b/>
      <w:bCs/>
    </w:rPr>
  </w:style>
  <w:style w:type="character" w:customStyle="1" w:styleId="CommentSubjectChar">
    <w:name w:val="Comment Subject Char"/>
    <w:basedOn w:val="CommentTextChar"/>
    <w:link w:val="CommentSubject"/>
    <w:uiPriority w:val="99"/>
    <w:semiHidden/>
    <w:rsid w:val="00BE3A51"/>
    <w:rPr>
      <w:rFonts w:ascii="Verdana" w:eastAsia="Calibri" w:hAnsi="Verdana" w:cs="Times New Roman"/>
      <w:b/>
      <w:bCs/>
      <w:sz w:val="20"/>
      <w:szCs w:val="20"/>
      <w:lang w:val="en-GB" w:eastAsia="en-US"/>
    </w:rPr>
  </w:style>
  <w:style w:type="paragraph" w:styleId="FootnoteText">
    <w:name w:val="footnote text"/>
    <w:basedOn w:val="Normal"/>
    <w:link w:val="FootnoteTextChar"/>
    <w:semiHidden/>
    <w:rsid w:val="00D41E82"/>
    <w:pPr>
      <w:jc w:val="left"/>
    </w:pPr>
    <w:rPr>
      <w:rFonts w:ascii="Times New Roman" w:eastAsia="MS Mincho" w:hAnsi="Times New Roman"/>
      <w:sz w:val="20"/>
      <w:szCs w:val="20"/>
      <w:lang w:val="ru-RU" w:eastAsia="ja-JP"/>
    </w:rPr>
  </w:style>
  <w:style w:type="character" w:customStyle="1" w:styleId="FootnoteTextChar">
    <w:name w:val="Footnote Text Char"/>
    <w:basedOn w:val="DefaultParagraphFont"/>
    <w:link w:val="FootnoteText"/>
    <w:rsid w:val="00D41E82"/>
    <w:rPr>
      <w:rFonts w:ascii="Times New Roman" w:eastAsia="MS Mincho" w:hAnsi="Times New Roman" w:cs="Times New Roman"/>
      <w:sz w:val="20"/>
      <w:szCs w:val="20"/>
      <w:lang w:val="ru-RU" w:eastAsia="ja-JP"/>
    </w:rPr>
  </w:style>
  <w:style w:type="character" w:styleId="FootnoteReference">
    <w:name w:val="footnote reference"/>
    <w:semiHidden/>
    <w:rsid w:val="00D41E82"/>
    <w:rPr>
      <w:rFonts w:cs="Times New Roman"/>
      <w:vertAlign w:val="superscript"/>
    </w:rPr>
  </w:style>
  <w:style w:type="character" w:styleId="Hyperlink">
    <w:name w:val="Hyperlink"/>
    <w:basedOn w:val="DefaultParagraphFont"/>
    <w:uiPriority w:val="99"/>
    <w:unhideWhenUsed/>
    <w:rsid w:val="001254E2"/>
    <w:rPr>
      <w:color w:val="0563C1" w:themeColor="hyperlink"/>
      <w:u w:val="single"/>
    </w:rPr>
  </w:style>
  <w:style w:type="character" w:styleId="UnresolvedMention">
    <w:name w:val="Unresolved Mention"/>
    <w:basedOn w:val="DefaultParagraphFont"/>
    <w:uiPriority w:val="99"/>
    <w:semiHidden/>
    <w:unhideWhenUsed/>
    <w:rsid w:val="001254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0AF2-80C2-4E3C-8265-6BA4D59E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2018-02-28T17:56:00Z</dcterms:created>
  <dcterms:modified xsi:type="dcterms:W3CDTF">2018-02-28T18:27:00Z</dcterms:modified>
</cp:coreProperties>
</file>